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1：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201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ascii="黑体" w:hAnsi="黑体" w:eastAsia="黑体"/>
          <w:sz w:val="36"/>
          <w:szCs w:val="36"/>
        </w:rPr>
        <w:t>1</w:t>
      </w:r>
      <w:r>
        <w:rPr>
          <w:rFonts w:hint="eastAsia" w:ascii="黑体" w:hAnsi="黑体" w:eastAsia="黑体"/>
          <w:sz w:val="36"/>
          <w:szCs w:val="36"/>
        </w:rPr>
        <w:t>月份建筑工程</w:t>
      </w:r>
      <w:r>
        <w:rPr>
          <w:rFonts w:ascii="黑体" w:hAnsi="黑体" w:eastAsia="黑体"/>
          <w:sz w:val="36"/>
          <w:szCs w:val="36"/>
        </w:rPr>
        <w:t>施工许可证核发名单</w:t>
      </w:r>
    </w:p>
    <w:tbl>
      <w:tblPr>
        <w:tblStyle w:val="3"/>
        <w:tblW w:w="14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449"/>
        <w:gridCol w:w="3837"/>
        <w:gridCol w:w="1463"/>
        <w:gridCol w:w="3425"/>
        <w:gridCol w:w="1512"/>
        <w:gridCol w:w="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序号</w:t>
            </w:r>
          </w:p>
        </w:tc>
        <w:tc>
          <w:tcPr>
            <w:tcW w:w="2449" w:type="dxa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证书</w:t>
            </w:r>
            <w:r>
              <w:rPr>
                <w:rFonts w:ascii="仿宋" w:hAnsi="仿宋" w:eastAsia="仿宋"/>
                <w:b/>
                <w:bCs/>
                <w:szCs w:val="21"/>
              </w:rPr>
              <w:t>编号</w:t>
            </w:r>
          </w:p>
        </w:tc>
        <w:tc>
          <w:tcPr>
            <w:tcW w:w="3837" w:type="dxa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工程</w:t>
            </w:r>
            <w:r>
              <w:rPr>
                <w:rFonts w:ascii="仿宋" w:hAnsi="仿宋" w:eastAsia="仿宋"/>
                <w:b/>
                <w:bCs/>
                <w:szCs w:val="21"/>
              </w:rPr>
              <w:t>名称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、建设</w:t>
            </w:r>
            <w:r>
              <w:rPr>
                <w:rFonts w:ascii="仿宋" w:hAnsi="仿宋" w:eastAsia="仿宋"/>
                <w:b/>
                <w:bCs/>
                <w:szCs w:val="21"/>
              </w:rPr>
              <w:t>规模及合同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金额（万元）</w:t>
            </w:r>
          </w:p>
        </w:tc>
        <w:tc>
          <w:tcPr>
            <w:tcW w:w="7325" w:type="dxa"/>
            <w:gridSpan w:val="4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参建单位及</w:t>
            </w:r>
            <w:r>
              <w:rPr>
                <w:rFonts w:ascii="仿宋" w:hAnsi="仿宋" w:eastAsia="仿宋"/>
                <w:b/>
                <w:bCs/>
                <w:szCs w:val="21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44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370800201901040101</w:t>
            </w:r>
          </w:p>
        </w:tc>
        <w:tc>
          <w:tcPr>
            <w:tcW w:w="3837" w:type="dxa"/>
            <w:vMerge w:val="restart"/>
            <w:vAlign w:val="center"/>
          </w:tcPr>
          <w:p>
            <w:pPr>
              <w:widowControl/>
              <w:ind w:left="1050" w:hanging="1050" w:hangingChars="500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工程名称</w:t>
            </w:r>
            <w:r>
              <w:rPr>
                <w:rFonts w:ascii="仿宋" w:hAnsi="仿宋" w:eastAsia="仿宋"/>
                <w:szCs w:val="21"/>
              </w:rPr>
              <w:t>：</w:t>
            </w:r>
            <w:r>
              <w:rPr>
                <w:rFonts w:hint="eastAsia" w:ascii="仿宋" w:hAnsi="仿宋" w:eastAsia="仿宋"/>
                <w:szCs w:val="21"/>
              </w:rPr>
              <w:t>济宁职业技术学院扩建工程</w:t>
            </w:r>
          </w:p>
          <w:p>
            <w:pPr>
              <w:widowControl/>
              <w:ind w:left="1050" w:hanging="1050" w:hangingChars="500"/>
              <w:jc w:val="both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建设规模：93069.8平方米</w:t>
            </w:r>
          </w:p>
          <w:p>
            <w:pPr>
              <w:widowControl/>
              <w:ind w:left="1050" w:hanging="1050" w:hangingChars="500"/>
              <w:jc w:val="both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合同</w:t>
            </w:r>
            <w:r>
              <w:rPr>
                <w:rFonts w:hint="eastAsia" w:ascii="仿宋" w:hAnsi="仿宋" w:eastAsia="仿宋"/>
                <w:szCs w:val="21"/>
              </w:rPr>
              <w:t>金额（万元）：11070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建设</w:t>
            </w:r>
            <w:r>
              <w:rPr>
                <w:rFonts w:ascii="仿宋" w:hAnsi="仿宋" w:eastAsia="仿宋"/>
                <w:szCs w:val="21"/>
              </w:rPr>
              <w:t>单位</w:t>
            </w:r>
          </w:p>
        </w:tc>
        <w:tc>
          <w:tcPr>
            <w:tcW w:w="34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济宁职业技术学院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项目</w:t>
            </w:r>
            <w:r>
              <w:rPr>
                <w:rFonts w:ascii="仿宋" w:hAnsi="仿宋" w:eastAsia="仿宋"/>
                <w:szCs w:val="21"/>
              </w:rPr>
              <w:t>负责人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陈印东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44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837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勘察单位</w:t>
            </w:r>
          </w:p>
        </w:tc>
        <w:tc>
          <w:tcPr>
            <w:tcW w:w="34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山东大嘉工程勘察有限公司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山东鲁岩勘测设计有限公司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项目负责人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张洪静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高山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44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837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设计</w:t>
            </w:r>
            <w:r>
              <w:rPr>
                <w:rFonts w:ascii="仿宋" w:hAnsi="仿宋" w:eastAsia="仿宋"/>
                <w:szCs w:val="21"/>
              </w:rPr>
              <w:t>单位</w:t>
            </w:r>
          </w:p>
        </w:tc>
        <w:tc>
          <w:tcPr>
            <w:tcW w:w="34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山东建大建筑规划设计研究院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济宁市建筑设计研究院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项目负责人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赵学义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叶鸿林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44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837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施工</w:t>
            </w:r>
            <w:r>
              <w:rPr>
                <w:rFonts w:ascii="仿宋" w:hAnsi="仿宋" w:eastAsia="仿宋"/>
                <w:szCs w:val="21"/>
              </w:rPr>
              <w:t>单位</w:t>
            </w:r>
          </w:p>
        </w:tc>
        <w:tc>
          <w:tcPr>
            <w:tcW w:w="34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济宁明珠建筑工程有限公司 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山东宁建建设集团有限公司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山东诚祥建设集团股份有限公司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山东圣大建设集团有限公司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山东鸿顺建工集团有限公司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上海东海华庆工程有限公司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项目负责人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郝庆吉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张作令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张培祥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晋业广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梁来生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沈金付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44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837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监理单位</w:t>
            </w:r>
          </w:p>
        </w:tc>
        <w:tc>
          <w:tcPr>
            <w:tcW w:w="34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山东班锘工程项目管理有限公司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山东齐鲁城市建设管理有限公司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山东东方监理咨询有限公司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济宁市兴业建设监理有限责任公司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总监理工程师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王辉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胡刚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刘发光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葛红军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244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370800201901280101</w:t>
            </w:r>
          </w:p>
        </w:tc>
        <w:tc>
          <w:tcPr>
            <w:tcW w:w="3837" w:type="dxa"/>
            <w:vMerge w:val="restart"/>
            <w:vAlign w:val="center"/>
          </w:tcPr>
          <w:p>
            <w:pPr>
              <w:widowControl/>
              <w:ind w:left="1050" w:hanging="1050" w:hangingChars="500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工程名称</w:t>
            </w:r>
            <w:r>
              <w:rPr>
                <w:rFonts w:ascii="仿宋" w:hAnsi="仿宋" w:eastAsia="仿宋"/>
                <w:szCs w:val="21"/>
              </w:rPr>
              <w:t>：</w:t>
            </w:r>
            <w:r>
              <w:rPr>
                <w:rFonts w:hint="eastAsia" w:ascii="仿宋" w:hAnsi="仿宋" w:eastAsia="仿宋"/>
                <w:szCs w:val="21"/>
              </w:rPr>
              <w:t>济宁学院附属小学扩建工程</w:t>
            </w:r>
          </w:p>
          <w:p>
            <w:pPr>
              <w:ind w:left="1050" w:hanging="1050" w:hangingChars="500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建设规模：16205.08平方米。</w:t>
            </w:r>
          </w:p>
          <w:p>
            <w:pPr>
              <w:jc w:val="both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合同</w:t>
            </w:r>
            <w:r>
              <w:rPr>
                <w:rFonts w:hint="eastAsia" w:ascii="仿宋" w:hAnsi="仿宋" w:eastAsia="仿宋"/>
                <w:szCs w:val="21"/>
              </w:rPr>
              <w:t>金额（万元）：5862.6898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建设</w:t>
            </w:r>
            <w:r>
              <w:rPr>
                <w:rFonts w:ascii="仿宋" w:hAnsi="仿宋" w:eastAsia="仿宋"/>
                <w:szCs w:val="21"/>
              </w:rPr>
              <w:t>单位</w:t>
            </w:r>
          </w:p>
        </w:tc>
        <w:tc>
          <w:tcPr>
            <w:tcW w:w="34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济宁学院附属小学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项目负责人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朱云峰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4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83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勘察单位</w:t>
            </w:r>
          </w:p>
        </w:tc>
        <w:tc>
          <w:tcPr>
            <w:tcW w:w="34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济宁市勘测院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项目负责人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刘德波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4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83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设计</w:t>
            </w:r>
            <w:r>
              <w:rPr>
                <w:rFonts w:ascii="仿宋" w:hAnsi="仿宋" w:eastAsia="仿宋"/>
                <w:szCs w:val="21"/>
              </w:rPr>
              <w:t>单位</w:t>
            </w:r>
          </w:p>
        </w:tc>
        <w:tc>
          <w:tcPr>
            <w:tcW w:w="34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济宁市规划设计研究院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项目负责人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朱德周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4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83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施工</w:t>
            </w:r>
            <w:r>
              <w:rPr>
                <w:rFonts w:ascii="仿宋" w:hAnsi="仿宋" w:eastAsia="仿宋"/>
                <w:szCs w:val="21"/>
              </w:rPr>
              <w:t>单位</w:t>
            </w:r>
          </w:p>
        </w:tc>
        <w:tc>
          <w:tcPr>
            <w:tcW w:w="34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山东天地源建设工程有限公司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项目负责人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张继国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4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83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监理单位</w:t>
            </w:r>
          </w:p>
        </w:tc>
        <w:tc>
          <w:tcPr>
            <w:tcW w:w="34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山东东方监理咨询有限公司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总监理工程师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张云涛</w:t>
            </w:r>
          </w:p>
        </w:tc>
      </w:tr>
    </w:tbl>
    <w:p>
      <w:pPr>
        <w:jc w:val="center"/>
        <w:rPr>
          <w:rFonts w:hint="eastAsia" w:ascii="黑体" w:hAnsi="黑体" w:eastAsia="黑体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417" w:right="1440" w:bottom="1417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8653F"/>
    <w:rsid w:val="0D78653F"/>
    <w:rsid w:val="15042DD1"/>
    <w:rsid w:val="40A31B91"/>
    <w:rsid w:val="564E54A4"/>
    <w:rsid w:val="5D066F5B"/>
    <w:rsid w:val="5FE762C8"/>
    <w:rsid w:val="6B703A5B"/>
    <w:rsid w:val="6D9E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  <w:style w:type="character" w:customStyle="1" w:styleId="7">
    <w:name w:val="hover2"/>
    <w:basedOn w:val="4"/>
    <w:qFormat/>
    <w:uiPriority w:val="0"/>
    <w:rPr>
      <w:shd w:val="clear" w:fill="9370DB"/>
    </w:rPr>
  </w:style>
  <w:style w:type="character" w:customStyle="1" w:styleId="8">
    <w:name w:val="select"/>
    <w:basedOn w:val="4"/>
    <w:qFormat/>
    <w:uiPriority w:val="0"/>
  </w:style>
  <w:style w:type="character" w:customStyle="1" w:styleId="9">
    <w:name w:val="clear"/>
    <w:basedOn w:val="4"/>
    <w:qFormat/>
    <w:uiPriority w:val="0"/>
  </w:style>
  <w:style w:type="character" w:customStyle="1" w:styleId="10">
    <w:name w:val="select6"/>
    <w:basedOn w:val="4"/>
    <w:qFormat/>
    <w:uiPriority w:val="0"/>
  </w:style>
  <w:style w:type="character" w:customStyle="1" w:styleId="11">
    <w:name w:val="clear4"/>
    <w:basedOn w:val="4"/>
    <w:qFormat/>
    <w:uiPriority w:val="0"/>
  </w:style>
  <w:style w:type="character" w:customStyle="1" w:styleId="12">
    <w:name w:val="hover4"/>
    <w:basedOn w:val="4"/>
    <w:qFormat/>
    <w:uiPriority w:val="0"/>
    <w:rPr>
      <w:shd w:val="clear" w:fill="9370DB"/>
    </w:rPr>
  </w:style>
  <w:style w:type="character" w:customStyle="1" w:styleId="13">
    <w:name w:val="hover6"/>
    <w:basedOn w:val="4"/>
    <w:qFormat/>
    <w:uiPriority w:val="0"/>
    <w:rPr>
      <w:shd w:val="clear" w:fill="9370DB"/>
    </w:rPr>
  </w:style>
  <w:style w:type="character" w:customStyle="1" w:styleId="14">
    <w:name w:val="hover5"/>
    <w:basedOn w:val="4"/>
    <w:qFormat/>
    <w:uiPriority w:val="0"/>
    <w:rPr>
      <w:shd w:val="clear" w:fill="9370DB"/>
    </w:rPr>
  </w:style>
  <w:style w:type="character" w:customStyle="1" w:styleId="15">
    <w:name w:val="clear3"/>
    <w:basedOn w:val="4"/>
    <w:qFormat/>
    <w:uiPriority w:val="0"/>
  </w:style>
  <w:style w:type="character" w:customStyle="1" w:styleId="16">
    <w:name w:val="select5"/>
    <w:basedOn w:val="4"/>
    <w:qFormat/>
    <w:uiPriority w:val="0"/>
  </w:style>
  <w:style w:type="character" w:customStyle="1" w:styleId="17">
    <w:name w:val="hover"/>
    <w:basedOn w:val="4"/>
    <w:qFormat/>
    <w:uiPriority w:val="0"/>
    <w:rPr>
      <w:shd w:val="clear" w:fill="9370DB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2019-02-15T03:02:00Z</dcterms:created>
  <dc:creator>000089</dc:creator>
  <cp:lastModifiedBy>Administrator</cp:lastModifiedBy>
  <dcterms:modified xsi:type="dcterms:W3CDTF">2019-02-18T01:52:10Z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