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2018年1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月份建筑工程施工许可证核发名单</w:t>
      </w:r>
    </w:p>
    <w:tbl>
      <w:tblPr>
        <w:tblStyle w:val="3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502"/>
        <w:gridCol w:w="4551"/>
        <w:gridCol w:w="1099"/>
        <w:gridCol w:w="2413"/>
        <w:gridCol w:w="1570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1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2502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证书</w:t>
            </w:r>
            <w:r>
              <w:rPr>
                <w:rFonts w:ascii="仿宋" w:hAnsi="仿宋" w:eastAsia="仿宋"/>
                <w:b/>
                <w:bCs/>
                <w:szCs w:val="21"/>
              </w:rPr>
              <w:t>编号</w:t>
            </w:r>
          </w:p>
        </w:tc>
        <w:tc>
          <w:tcPr>
            <w:tcW w:w="4551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工程</w:t>
            </w:r>
            <w:r>
              <w:rPr>
                <w:rFonts w:ascii="仿宋" w:hAnsi="仿宋" w:eastAsia="仿宋"/>
                <w:b/>
                <w:bCs/>
                <w:szCs w:val="21"/>
              </w:rPr>
              <w:t>名称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、建设</w:t>
            </w:r>
            <w:r>
              <w:rPr>
                <w:rFonts w:ascii="仿宋" w:hAnsi="仿宋" w:eastAsia="仿宋"/>
                <w:b/>
                <w:bCs/>
                <w:szCs w:val="21"/>
              </w:rPr>
              <w:t>规模及合同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金额（万元）</w:t>
            </w:r>
          </w:p>
        </w:tc>
        <w:tc>
          <w:tcPr>
            <w:tcW w:w="6558" w:type="dxa"/>
            <w:gridSpan w:val="4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参建单位及</w:t>
            </w:r>
            <w:r>
              <w:rPr>
                <w:rFonts w:ascii="仿宋" w:hAnsi="仿宋" w:eastAsia="仿宋"/>
                <w:b/>
                <w:bCs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02" w:type="dxa"/>
            <w:vMerge w:val="restart"/>
            <w:vAlign w:val="center"/>
          </w:tcPr>
          <w:p>
            <w:pPr>
              <w:widowControl/>
              <w:ind w:left="1050" w:hanging="1050" w:hangingChars="50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370800201812040101</w:t>
            </w:r>
          </w:p>
        </w:tc>
        <w:tc>
          <w:tcPr>
            <w:tcW w:w="4551" w:type="dxa"/>
            <w:vMerge w:val="restart"/>
            <w:vAlign w:val="center"/>
          </w:tcPr>
          <w:p>
            <w:pPr>
              <w:widowControl/>
              <w:ind w:left="1050" w:hanging="1050" w:hangingChars="50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工程名称</w:t>
            </w:r>
            <w:r>
              <w:rPr>
                <w:rFonts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</w:rPr>
              <w:t>运河璟苑保障性住房小区商铺</w:t>
            </w:r>
          </w:p>
          <w:p>
            <w:pPr>
              <w:widowControl/>
              <w:ind w:left="1050" w:hanging="1050" w:hangingChars="500"/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建设规模：1418.2平方米</w:t>
            </w:r>
          </w:p>
          <w:p>
            <w:pPr>
              <w:widowControl/>
              <w:ind w:left="1050" w:hanging="1050" w:hangingChars="500"/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合同</w:t>
            </w:r>
            <w:r>
              <w:rPr>
                <w:rFonts w:hint="eastAsia" w:ascii="仿宋" w:hAnsi="仿宋" w:eastAsia="仿宋"/>
                <w:szCs w:val="21"/>
              </w:rPr>
              <w:t>金额（万元）：296.7800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建设</w:t>
            </w:r>
            <w:r>
              <w:rPr>
                <w:rFonts w:ascii="仿宋" w:hAnsi="仿宋" w:eastAsia="仿宋"/>
                <w:szCs w:val="21"/>
              </w:rPr>
              <w:t>单位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济宁市住房解困协会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负责人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551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勘察单位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山东省鲁南地质工程勘察院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项目负责人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陈占成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551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设计</w:t>
            </w:r>
            <w:r>
              <w:rPr>
                <w:rFonts w:ascii="仿宋" w:hAnsi="仿宋" w:eastAsia="仿宋"/>
                <w:szCs w:val="21"/>
              </w:rPr>
              <w:t>单位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上海都市建筑设计有限公司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项目负责人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汪勤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551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施工</w:t>
            </w:r>
            <w:r>
              <w:rPr>
                <w:rFonts w:ascii="仿宋" w:hAnsi="仿宋" w:eastAsia="仿宋"/>
                <w:szCs w:val="21"/>
              </w:rPr>
              <w:t>单位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山东圣大建设集团有限公司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项目负责人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董艳艳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551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监理单位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山东东方监理咨询有限公司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总监理工程师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赵勇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50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370800201812180101</w:t>
            </w:r>
          </w:p>
        </w:tc>
        <w:tc>
          <w:tcPr>
            <w:tcW w:w="4551" w:type="dxa"/>
            <w:vMerge w:val="restart"/>
            <w:vAlign w:val="center"/>
          </w:tcPr>
          <w:p>
            <w:pPr>
              <w:widowControl/>
              <w:ind w:left="1050" w:hanging="1050" w:hangingChars="50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工程名称</w:t>
            </w:r>
            <w:r>
              <w:rPr>
                <w:rFonts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</w:rPr>
              <w:t>济宁市强制隔离戒毒所新建项目</w:t>
            </w:r>
          </w:p>
          <w:p>
            <w:pPr>
              <w:ind w:left="1050" w:hanging="1050" w:hangingChars="50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建设规模：总建筑面积32198.16平方米，其中地上建筑面积31966.96平方米，地下建筑面积231.2平方米。</w:t>
            </w:r>
          </w:p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合同</w:t>
            </w:r>
            <w:r>
              <w:rPr>
                <w:rFonts w:hint="eastAsia" w:ascii="仿宋" w:hAnsi="仿宋" w:eastAsia="仿宋"/>
                <w:szCs w:val="21"/>
              </w:rPr>
              <w:t>金额（万元）：16354.7180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建设</w:t>
            </w:r>
            <w:r>
              <w:rPr>
                <w:rFonts w:ascii="仿宋" w:hAnsi="仿宋" w:eastAsia="仿宋"/>
                <w:szCs w:val="21"/>
              </w:rPr>
              <w:t>单位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济宁市强制隔离戒毒所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项目负责人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柏景平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勘察单位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济宁市勘测院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项目负责人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刘德波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设计</w:t>
            </w:r>
            <w:r>
              <w:rPr>
                <w:rFonts w:ascii="仿宋" w:hAnsi="仿宋" w:eastAsia="仿宋"/>
                <w:szCs w:val="21"/>
              </w:rPr>
              <w:t>单位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北京中建建筑设计院有限公司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项目负责人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梁智勇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施工</w:t>
            </w:r>
            <w:r>
              <w:rPr>
                <w:rFonts w:ascii="仿宋" w:hAnsi="仿宋" w:eastAsia="仿宋"/>
                <w:szCs w:val="21"/>
              </w:rPr>
              <w:t>单位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北京城建集团有限责任公司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项目负责人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监理单位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山东恒信建设监理有限公司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总监理工程师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郭戈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BE"/>
    <w:rsid w:val="000B0D51"/>
    <w:rsid w:val="002965E3"/>
    <w:rsid w:val="0033263D"/>
    <w:rsid w:val="00556E75"/>
    <w:rsid w:val="00682FB3"/>
    <w:rsid w:val="007276BE"/>
    <w:rsid w:val="007A7DC2"/>
    <w:rsid w:val="007E3B56"/>
    <w:rsid w:val="007F54E6"/>
    <w:rsid w:val="009B2481"/>
    <w:rsid w:val="00C54245"/>
    <w:rsid w:val="02F126F6"/>
    <w:rsid w:val="162B39C3"/>
    <w:rsid w:val="25376084"/>
    <w:rsid w:val="2C0B4750"/>
    <w:rsid w:val="36A07F20"/>
    <w:rsid w:val="4682097E"/>
    <w:rsid w:val="46D81F80"/>
    <w:rsid w:val="4E0A0B62"/>
    <w:rsid w:val="539B3B62"/>
    <w:rsid w:val="5A0F45A9"/>
    <w:rsid w:val="65BA5643"/>
    <w:rsid w:val="74A45479"/>
    <w:rsid w:val="76EA0CBB"/>
    <w:rsid w:val="7C5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FollowedHyperlink"/>
    <w:basedOn w:val="4"/>
    <w:semiHidden/>
    <w:unhideWhenUsed/>
    <w:qFormat/>
    <w:uiPriority w:val="99"/>
    <w:rPr>
      <w:color w:val="333333"/>
      <w:u w:val="none"/>
    </w:rPr>
  </w:style>
  <w:style w:type="character" w:styleId="6">
    <w:name w:val="Hyperlink"/>
    <w:basedOn w:val="4"/>
    <w:semiHidden/>
    <w:unhideWhenUsed/>
    <w:qFormat/>
    <w:uiPriority w:val="99"/>
    <w:rPr>
      <w:color w:val="333333"/>
      <w:u w:val="none"/>
    </w:rPr>
  </w:style>
  <w:style w:type="character" w:customStyle="1" w:styleId="7">
    <w:name w:val="clear4"/>
    <w:basedOn w:val="4"/>
    <w:qFormat/>
    <w:uiPriority w:val="0"/>
  </w:style>
  <w:style w:type="character" w:customStyle="1" w:styleId="8">
    <w:name w:val="select"/>
    <w:basedOn w:val="4"/>
    <w:qFormat/>
    <w:uiPriority w:val="0"/>
  </w:style>
  <w:style w:type="character" w:customStyle="1" w:styleId="9">
    <w:name w:val="hover6"/>
    <w:basedOn w:val="4"/>
    <w:qFormat/>
    <w:uiPriority w:val="0"/>
    <w:rPr>
      <w:shd w:val="clear" w:fill="9370DB"/>
    </w:rPr>
  </w:style>
  <w:style w:type="character" w:customStyle="1" w:styleId="10">
    <w:name w:val="hover"/>
    <w:basedOn w:val="4"/>
    <w:qFormat/>
    <w:uiPriority w:val="0"/>
    <w:rPr>
      <w:shd w:val="clear" w:fill="9370DB"/>
    </w:rPr>
  </w:style>
  <w:style w:type="character" w:customStyle="1" w:styleId="11">
    <w:name w:val="clear3"/>
    <w:basedOn w:val="4"/>
    <w:qFormat/>
    <w:uiPriority w:val="0"/>
  </w:style>
  <w:style w:type="character" w:customStyle="1" w:styleId="12">
    <w:name w:val="hover4"/>
    <w:basedOn w:val="4"/>
    <w:qFormat/>
    <w:uiPriority w:val="0"/>
    <w:rPr>
      <w:shd w:val="clear" w:fill="9370DB"/>
    </w:rPr>
  </w:style>
  <w:style w:type="character" w:customStyle="1" w:styleId="13">
    <w:name w:val="clear"/>
    <w:basedOn w:val="4"/>
    <w:qFormat/>
    <w:uiPriority w:val="0"/>
  </w:style>
  <w:style w:type="character" w:customStyle="1" w:styleId="14">
    <w:name w:val="select6"/>
    <w:basedOn w:val="4"/>
    <w:qFormat/>
    <w:uiPriority w:val="0"/>
  </w:style>
  <w:style w:type="character" w:customStyle="1" w:styleId="15">
    <w:name w:val="hover5"/>
    <w:basedOn w:val="4"/>
    <w:qFormat/>
    <w:uiPriority w:val="0"/>
    <w:rPr>
      <w:shd w:val="clear" w:fill="9370D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D1AA0B-8A12-4C95-9475-AA93B9C40A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243</Words>
  <Characters>1390</Characters>
  <Lines>11</Lines>
  <Paragraphs>3</Paragraphs>
  <TotalTime>14</TotalTime>
  <ScaleCrop>false</ScaleCrop>
  <LinksUpToDate>false</LinksUpToDate>
  <CharactersWithSpaces>1630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2018-12-18T01:26:00Z</dcterms:created>
  <dc:creator>NTKO</dc:creator>
  <cp:lastModifiedBy>Administrator</cp:lastModifiedBy>
  <cp:lastPrinted>2019-01-08T06:51:44Z</cp:lastPrinted>
  <dcterms:modified xsi:type="dcterms:W3CDTF">2019-01-08T06:51:49Z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