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2"/>
          <w:szCs w:val="32"/>
        </w:rPr>
      </w:pPr>
      <w:r>
        <w:rPr>
          <w:rFonts w:ascii="黑体" w:hAnsi="黑体" w:eastAsia="黑体"/>
          <w:b/>
          <w:sz w:val="32"/>
          <w:szCs w:val="32"/>
        </w:rPr>
        <w:t>建设工程招标投标</w:t>
      </w:r>
      <w:r>
        <w:rPr>
          <w:rFonts w:hint="eastAsia" w:ascii="黑体" w:hAnsi="黑体" w:eastAsia="黑体"/>
          <w:b/>
          <w:sz w:val="32"/>
          <w:szCs w:val="32"/>
        </w:rPr>
        <w:t>异议</w:t>
      </w:r>
      <w:r>
        <w:rPr>
          <w:rFonts w:ascii="黑体" w:hAnsi="黑体" w:eastAsia="黑体"/>
          <w:b/>
          <w:sz w:val="32"/>
          <w:szCs w:val="32"/>
        </w:rPr>
        <w:t>书</w:t>
      </w:r>
    </w:p>
    <w:p>
      <w:pPr>
        <w:jc w:val="center"/>
        <w:rPr>
          <w:rFonts w:hint="eastAsia" w:ascii="宋体" w:hAnsi="宋体"/>
          <w:sz w:val="32"/>
          <w:szCs w:val="32"/>
        </w:rPr>
      </w:pPr>
    </w:p>
    <w:p>
      <w:pPr>
        <w:wordWrap w:val="0"/>
        <w:jc w:val="right"/>
        <w:rPr>
          <w:rFonts w:hint="eastAsia" w:ascii="宋体" w:hAnsi="宋体"/>
          <w:sz w:val="24"/>
          <w:szCs w:val="24"/>
        </w:rPr>
      </w:pPr>
      <w:r>
        <w:rPr>
          <w:rFonts w:hint="eastAsia" w:ascii="宋体" w:hAnsi="宋体"/>
          <w:sz w:val="24"/>
          <w:szCs w:val="24"/>
        </w:rPr>
        <w:t>年    月    日</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8"/>
        <w:gridCol w:w="981"/>
        <w:gridCol w:w="2069"/>
        <w:gridCol w:w="1295"/>
        <w:gridCol w:w="2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vMerge w:val="restart"/>
            <w:noWrap w:val="0"/>
            <w:vAlign w:val="center"/>
          </w:tcPr>
          <w:p>
            <w:pPr>
              <w:jc w:val="center"/>
              <w:rPr>
                <w:rFonts w:hint="eastAsia" w:ascii="仿宋_GB2312" w:hAnsi="宋体" w:eastAsia="仿宋_GB2312"/>
                <w:b/>
                <w:sz w:val="24"/>
                <w:szCs w:val="24"/>
              </w:rPr>
            </w:pPr>
            <w:r>
              <w:rPr>
                <w:rFonts w:hint="eastAsia" w:ascii="仿宋_GB2312" w:hAnsi="宋体" w:eastAsia="仿宋_GB2312"/>
                <w:b/>
                <w:sz w:val="24"/>
                <w:szCs w:val="24"/>
              </w:rPr>
              <w:t>异议提出人</w:t>
            </w:r>
          </w:p>
        </w:tc>
        <w:tc>
          <w:tcPr>
            <w:tcW w:w="1080" w:type="dxa"/>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名称</w:t>
            </w:r>
            <w:r>
              <w:rPr>
                <w:rFonts w:ascii="仿宋_GB2312" w:hAnsi="宋体" w:eastAsia="仿宋_GB2312"/>
                <w:sz w:val="24"/>
                <w:szCs w:val="24"/>
              </w:rPr>
              <w:t>*</w:t>
            </w:r>
          </w:p>
        </w:tc>
        <w:tc>
          <w:tcPr>
            <w:tcW w:w="6480" w:type="dxa"/>
            <w:gridSpan w:val="3"/>
            <w:noWrap w:val="0"/>
            <w:vAlign w:val="top"/>
          </w:tcPr>
          <w:p>
            <w:pPr>
              <w:rPr>
                <w:rFonts w:hint="eastAsia" w:ascii="仿宋_GB2312" w:hAnsi="宋体" w:eastAsia="仿宋_GB2312"/>
                <w:sz w:val="24"/>
                <w:szCs w:val="24"/>
              </w:rPr>
            </w:pPr>
            <w:r>
              <w:rPr>
                <w:rFonts w:hint="eastAsia" w:ascii="仿宋_GB2312" w:hAnsi="宋体" w:eastAsia="仿宋_GB2312"/>
                <w:sz w:val="24"/>
                <w:szCs w:val="24"/>
              </w:rPr>
              <w:t>（名称及公章）</w:t>
            </w:r>
          </w:p>
          <w:p>
            <w:pPr>
              <w:rPr>
                <w:rFonts w:hint="eastAsia" w:ascii="仿宋_GB2312" w:hAnsi="宋体" w:eastAsia="仿宋_GB2312"/>
                <w:sz w:val="24"/>
                <w:szCs w:val="24"/>
              </w:rPr>
            </w:pPr>
            <w:r>
              <w:rPr>
                <w:rFonts w:hint="eastAsia" w:ascii="仿宋_GB2312" w:hAnsi="宋体" w:eastAsia="仿宋_GB2312"/>
                <w:sz w:val="24"/>
                <w:szCs w:val="24"/>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2088" w:type="dxa"/>
            <w:vMerge w:val="continue"/>
            <w:noWrap w:val="0"/>
            <w:vAlign w:val="center"/>
          </w:tcPr>
          <w:p>
            <w:pPr>
              <w:jc w:val="center"/>
              <w:rPr>
                <w:rFonts w:hint="eastAsia" w:ascii="仿宋_GB2312" w:hAnsi="宋体" w:eastAsia="仿宋_GB2312"/>
                <w:b/>
                <w:sz w:val="24"/>
                <w:szCs w:val="24"/>
              </w:rPr>
            </w:pPr>
          </w:p>
        </w:tc>
        <w:tc>
          <w:tcPr>
            <w:tcW w:w="1080" w:type="dxa"/>
            <w:noWrap w:val="0"/>
            <w:vAlign w:val="top"/>
          </w:tcPr>
          <w:p>
            <w:pPr>
              <w:jc w:val="center"/>
              <w:rPr>
                <w:rFonts w:hint="eastAsia" w:ascii="仿宋_GB2312" w:hAnsi="宋体" w:eastAsia="仿宋_GB2312"/>
                <w:sz w:val="24"/>
                <w:szCs w:val="24"/>
              </w:rPr>
            </w:pPr>
            <w:r>
              <w:rPr>
                <w:rFonts w:hint="eastAsia" w:ascii="仿宋_GB2312" w:hAnsi="宋体" w:eastAsia="仿宋_GB2312"/>
                <w:sz w:val="24"/>
                <w:szCs w:val="24"/>
              </w:rPr>
              <w:t>地址</w:t>
            </w:r>
            <w:r>
              <w:rPr>
                <w:rFonts w:ascii="仿宋_GB2312" w:hAnsi="宋体" w:eastAsia="仿宋_GB2312"/>
                <w:sz w:val="24"/>
                <w:szCs w:val="24"/>
              </w:rPr>
              <w:t>*</w:t>
            </w:r>
          </w:p>
        </w:tc>
        <w:tc>
          <w:tcPr>
            <w:tcW w:w="2327" w:type="dxa"/>
            <w:noWrap w:val="0"/>
            <w:vAlign w:val="top"/>
          </w:tcPr>
          <w:p>
            <w:pPr>
              <w:rPr>
                <w:rFonts w:hint="eastAsia" w:ascii="仿宋_GB2312" w:hAnsi="宋体" w:eastAsia="仿宋_GB2312"/>
                <w:sz w:val="24"/>
                <w:szCs w:val="24"/>
              </w:rPr>
            </w:pPr>
          </w:p>
        </w:tc>
        <w:tc>
          <w:tcPr>
            <w:tcW w:w="1453" w:type="dxa"/>
            <w:noWrap w:val="0"/>
            <w:vAlign w:val="top"/>
          </w:tcPr>
          <w:p>
            <w:pPr>
              <w:jc w:val="center"/>
              <w:rPr>
                <w:rFonts w:hint="eastAsia" w:ascii="仿宋_GB2312" w:hAnsi="宋体" w:eastAsia="仿宋_GB2312"/>
                <w:sz w:val="24"/>
                <w:szCs w:val="24"/>
              </w:rPr>
            </w:pPr>
            <w:r>
              <w:rPr>
                <w:rFonts w:hint="eastAsia" w:ascii="仿宋_GB2312" w:hAnsi="宋体" w:eastAsia="仿宋_GB2312"/>
                <w:sz w:val="24"/>
                <w:szCs w:val="24"/>
              </w:rPr>
              <w:t>邮政编码</w:t>
            </w:r>
          </w:p>
        </w:tc>
        <w:tc>
          <w:tcPr>
            <w:tcW w:w="2700" w:type="dxa"/>
            <w:noWrap w:val="0"/>
            <w:vAlign w:val="top"/>
          </w:tcPr>
          <w:p>
            <w:pP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vMerge w:val="continue"/>
            <w:noWrap w:val="0"/>
            <w:vAlign w:val="center"/>
          </w:tcPr>
          <w:p>
            <w:pPr>
              <w:jc w:val="center"/>
              <w:rPr>
                <w:rFonts w:hint="eastAsia" w:ascii="仿宋_GB2312" w:hAnsi="宋体" w:eastAsia="仿宋_GB2312"/>
                <w:b/>
                <w:sz w:val="24"/>
                <w:szCs w:val="24"/>
              </w:rPr>
            </w:pPr>
          </w:p>
        </w:tc>
        <w:tc>
          <w:tcPr>
            <w:tcW w:w="1080" w:type="dxa"/>
            <w:noWrap w:val="0"/>
            <w:vAlign w:val="top"/>
          </w:tcPr>
          <w:p>
            <w:pPr>
              <w:jc w:val="center"/>
              <w:rPr>
                <w:rFonts w:hint="eastAsia" w:ascii="仿宋_GB2312" w:hAnsi="宋体" w:eastAsia="仿宋_GB2312"/>
                <w:sz w:val="24"/>
                <w:szCs w:val="24"/>
              </w:rPr>
            </w:pPr>
            <w:r>
              <w:rPr>
                <w:rFonts w:hint="eastAsia" w:ascii="仿宋_GB2312" w:hAnsi="宋体" w:eastAsia="仿宋_GB2312"/>
                <w:sz w:val="24"/>
                <w:szCs w:val="24"/>
              </w:rPr>
              <w:t>联系人*</w:t>
            </w:r>
          </w:p>
        </w:tc>
        <w:tc>
          <w:tcPr>
            <w:tcW w:w="2327" w:type="dxa"/>
            <w:noWrap w:val="0"/>
            <w:vAlign w:val="top"/>
          </w:tcPr>
          <w:p>
            <w:pPr>
              <w:rPr>
                <w:rFonts w:hint="eastAsia" w:ascii="仿宋_GB2312" w:hAnsi="宋体" w:eastAsia="仿宋_GB2312"/>
                <w:sz w:val="24"/>
                <w:szCs w:val="24"/>
              </w:rPr>
            </w:pPr>
            <w:r>
              <w:rPr>
                <w:rFonts w:hint="eastAsia" w:ascii="仿宋_GB2312" w:hAnsi="宋体" w:eastAsia="仿宋_GB2312"/>
                <w:sz w:val="24"/>
                <w:szCs w:val="24"/>
              </w:rPr>
              <w:t>（附授权委托书、身份证明）</w:t>
            </w:r>
          </w:p>
        </w:tc>
        <w:tc>
          <w:tcPr>
            <w:tcW w:w="1453" w:type="dxa"/>
            <w:noWrap w:val="0"/>
            <w:vAlign w:val="top"/>
          </w:tcPr>
          <w:p>
            <w:pPr>
              <w:jc w:val="center"/>
              <w:rPr>
                <w:rFonts w:hint="eastAsia" w:ascii="仿宋_GB2312" w:hAnsi="宋体" w:eastAsia="仿宋_GB2312"/>
                <w:sz w:val="24"/>
                <w:szCs w:val="24"/>
              </w:rPr>
            </w:pPr>
            <w:r>
              <w:rPr>
                <w:rFonts w:hint="eastAsia" w:ascii="仿宋_GB2312" w:hAnsi="宋体" w:eastAsia="仿宋_GB2312"/>
                <w:sz w:val="24"/>
                <w:szCs w:val="24"/>
              </w:rPr>
              <w:t>职务</w:t>
            </w:r>
          </w:p>
        </w:tc>
        <w:tc>
          <w:tcPr>
            <w:tcW w:w="2700" w:type="dxa"/>
            <w:noWrap w:val="0"/>
            <w:vAlign w:val="top"/>
          </w:tcPr>
          <w:p>
            <w:pP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vMerge w:val="continue"/>
            <w:noWrap w:val="0"/>
            <w:vAlign w:val="center"/>
          </w:tcPr>
          <w:p>
            <w:pPr>
              <w:jc w:val="center"/>
              <w:rPr>
                <w:rFonts w:hint="eastAsia" w:ascii="仿宋_GB2312" w:hAnsi="宋体" w:eastAsia="仿宋_GB2312"/>
                <w:b/>
                <w:sz w:val="24"/>
                <w:szCs w:val="24"/>
              </w:rPr>
            </w:pPr>
          </w:p>
        </w:tc>
        <w:tc>
          <w:tcPr>
            <w:tcW w:w="1080" w:type="dxa"/>
            <w:noWrap w:val="0"/>
            <w:vAlign w:val="top"/>
          </w:tcPr>
          <w:p>
            <w:pPr>
              <w:spacing w:line="340" w:lineRule="exact"/>
              <w:jc w:val="center"/>
              <w:rPr>
                <w:rFonts w:hint="eastAsia" w:ascii="仿宋_GB2312" w:hAnsi="宋体" w:eastAsia="仿宋_GB2312"/>
                <w:sz w:val="24"/>
                <w:szCs w:val="24"/>
              </w:rPr>
            </w:pPr>
            <w:r>
              <w:rPr>
                <w:rFonts w:hint="eastAsia" w:ascii="仿宋_GB2312" w:hAnsi="宋体" w:eastAsia="仿宋_GB2312"/>
                <w:sz w:val="24"/>
                <w:szCs w:val="24"/>
              </w:rPr>
              <w:t>联系</w:t>
            </w:r>
          </w:p>
          <w:p>
            <w:pPr>
              <w:spacing w:line="340" w:lineRule="exact"/>
              <w:jc w:val="center"/>
              <w:rPr>
                <w:rFonts w:hint="eastAsia" w:ascii="仿宋_GB2312" w:hAnsi="宋体" w:eastAsia="仿宋_GB2312"/>
                <w:sz w:val="24"/>
                <w:szCs w:val="24"/>
              </w:rPr>
            </w:pPr>
            <w:r>
              <w:rPr>
                <w:rFonts w:hint="eastAsia" w:ascii="仿宋_GB2312" w:hAnsi="宋体" w:eastAsia="仿宋_GB2312"/>
                <w:sz w:val="24"/>
                <w:szCs w:val="24"/>
              </w:rPr>
              <w:t>电话</w:t>
            </w:r>
          </w:p>
        </w:tc>
        <w:tc>
          <w:tcPr>
            <w:tcW w:w="6480" w:type="dxa"/>
            <w:gridSpan w:val="3"/>
            <w:noWrap w:val="0"/>
            <w:vAlign w:val="center"/>
          </w:tcPr>
          <w:p>
            <w:pPr>
              <w:rPr>
                <w:rFonts w:hint="eastAsia" w:ascii="仿宋_GB2312" w:hAnsi="宋体" w:eastAsia="仿宋_GB2312"/>
                <w:sz w:val="24"/>
                <w:szCs w:val="24"/>
              </w:rPr>
            </w:pPr>
            <w:r>
              <w:rPr>
                <w:rFonts w:hint="eastAsia" w:ascii="仿宋_GB2312" w:hAnsi="宋体" w:eastAsia="仿宋_GB2312"/>
                <w:sz w:val="24"/>
                <w:szCs w:val="24"/>
              </w:rPr>
              <w:t>固定电话*：                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088" w:type="dxa"/>
            <w:vMerge w:val="restart"/>
            <w:noWrap w:val="0"/>
            <w:vAlign w:val="center"/>
          </w:tcPr>
          <w:p>
            <w:pPr>
              <w:spacing w:line="340" w:lineRule="exact"/>
              <w:jc w:val="center"/>
              <w:rPr>
                <w:rFonts w:hint="eastAsia" w:ascii="仿宋_GB2312" w:hAnsi="宋体" w:eastAsia="仿宋_GB2312"/>
                <w:b/>
                <w:sz w:val="24"/>
                <w:szCs w:val="24"/>
              </w:rPr>
            </w:pPr>
            <w:r>
              <w:rPr>
                <w:rFonts w:hint="eastAsia" w:ascii="仿宋_GB2312" w:hAnsi="宋体" w:eastAsia="仿宋_GB2312"/>
                <w:b/>
                <w:sz w:val="24"/>
                <w:szCs w:val="24"/>
              </w:rPr>
              <w:t>异议受理人</w:t>
            </w:r>
          </w:p>
          <w:p>
            <w:pPr>
              <w:spacing w:line="340" w:lineRule="exact"/>
              <w:jc w:val="center"/>
              <w:rPr>
                <w:rFonts w:hint="eastAsia" w:ascii="仿宋_GB2312" w:hAnsi="宋体" w:eastAsia="仿宋_GB2312"/>
                <w:b/>
                <w:sz w:val="24"/>
                <w:szCs w:val="24"/>
              </w:rPr>
            </w:pPr>
            <w:r>
              <w:rPr>
                <w:rFonts w:hint="eastAsia" w:ascii="仿宋_GB2312" w:hAnsi="宋体" w:eastAsia="仿宋_GB2312"/>
                <w:b/>
                <w:sz w:val="24"/>
                <w:szCs w:val="24"/>
              </w:rPr>
              <w:t>（招标人）</w:t>
            </w:r>
          </w:p>
        </w:tc>
        <w:tc>
          <w:tcPr>
            <w:tcW w:w="1080" w:type="dxa"/>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名称</w:t>
            </w:r>
          </w:p>
        </w:tc>
        <w:tc>
          <w:tcPr>
            <w:tcW w:w="6480" w:type="dxa"/>
            <w:gridSpan w:val="3"/>
            <w:noWrap w:val="0"/>
            <w:vAlign w:val="center"/>
          </w:tcPr>
          <w:p>
            <w:pPr>
              <w:jc w:val="cente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2088" w:type="dxa"/>
            <w:vMerge w:val="continue"/>
            <w:noWrap w:val="0"/>
            <w:vAlign w:val="center"/>
          </w:tcPr>
          <w:p>
            <w:pPr>
              <w:jc w:val="center"/>
              <w:rPr>
                <w:rFonts w:hint="eastAsia" w:ascii="仿宋_GB2312" w:hAnsi="宋体" w:eastAsia="仿宋_GB2312"/>
                <w:b/>
                <w:sz w:val="24"/>
                <w:szCs w:val="24"/>
              </w:rPr>
            </w:pPr>
          </w:p>
        </w:tc>
        <w:tc>
          <w:tcPr>
            <w:tcW w:w="1080" w:type="dxa"/>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地址</w:t>
            </w:r>
          </w:p>
        </w:tc>
        <w:tc>
          <w:tcPr>
            <w:tcW w:w="2327" w:type="dxa"/>
            <w:noWrap w:val="0"/>
            <w:vAlign w:val="center"/>
          </w:tcPr>
          <w:p>
            <w:pPr>
              <w:jc w:val="center"/>
              <w:rPr>
                <w:rFonts w:hint="eastAsia" w:ascii="仿宋_GB2312" w:hAnsi="宋体" w:eastAsia="仿宋_GB2312"/>
                <w:sz w:val="24"/>
                <w:szCs w:val="24"/>
              </w:rPr>
            </w:pPr>
          </w:p>
        </w:tc>
        <w:tc>
          <w:tcPr>
            <w:tcW w:w="1453" w:type="dxa"/>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邮政编码</w:t>
            </w:r>
          </w:p>
        </w:tc>
        <w:tc>
          <w:tcPr>
            <w:tcW w:w="2700" w:type="dxa"/>
            <w:noWrap w:val="0"/>
            <w:vAlign w:val="center"/>
          </w:tcPr>
          <w:p>
            <w:pPr>
              <w:jc w:val="cente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2088" w:type="dxa"/>
            <w:vMerge w:val="continue"/>
            <w:noWrap w:val="0"/>
            <w:vAlign w:val="center"/>
          </w:tcPr>
          <w:p>
            <w:pPr>
              <w:jc w:val="center"/>
              <w:rPr>
                <w:rFonts w:hint="eastAsia" w:ascii="仿宋_GB2312" w:hAnsi="宋体" w:eastAsia="仿宋_GB2312"/>
                <w:b/>
                <w:sz w:val="24"/>
                <w:szCs w:val="24"/>
              </w:rPr>
            </w:pPr>
          </w:p>
        </w:tc>
        <w:tc>
          <w:tcPr>
            <w:tcW w:w="1080" w:type="dxa"/>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联系人</w:t>
            </w:r>
          </w:p>
        </w:tc>
        <w:tc>
          <w:tcPr>
            <w:tcW w:w="2327" w:type="dxa"/>
            <w:noWrap w:val="0"/>
            <w:vAlign w:val="center"/>
          </w:tcPr>
          <w:p>
            <w:pPr>
              <w:jc w:val="center"/>
              <w:rPr>
                <w:rFonts w:hint="eastAsia" w:ascii="仿宋_GB2312" w:hAnsi="宋体" w:eastAsia="仿宋_GB2312"/>
                <w:sz w:val="24"/>
                <w:szCs w:val="24"/>
              </w:rPr>
            </w:pPr>
          </w:p>
        </w:tc>
        <w:tc>
          <w:tcPr>
            <w:tcW w:w="1453" w:type="dxa"/>
            <w:noWrap w:val="0"/>
            <w:vAlign w:val="center"/>
          </w:tcPr>
          <w:p>
            <w:pPr>
              <w:spacing w:line="340" w:lineRule="exact"/>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2700" w:type="dxa"/>
            <w:noWrap w:val="0"/>
            <w:vAlign w:val="center"/>
          </w:tcPr>
          <w:p>
            <w:pPr>
              <w:jc w:val="cente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trPr>
        <w:tc>
          <w:tcPr>
            <w:tcW w:w="2088" w:type="dxa"/>
            <w:noWrap w:val="0"/>
            <w:vAlign w:val="center"/>
          </w:tcPr>
          <w:p>
            <w:pPr>
              <w:spacing w:line="340" w:lineRule="exact"/>
              <w:jc w:val="center"/>
              <w:rPr>
                <w:rFonts w:hint="eastAsia" w:ascii="仿宋_GB2312" w:hAnsi="宋体" w:eastAsia="仿宋_GB2312"/>
                <w:b/>
                <w:sz w:val="24"/>
                <w:szCs w:val="24"/>
              </w:rPr>
            </w:pPr>
            <w:r>
              <w:rPr>
                <w:rFonts w:hint="eastAsia" w:ascii="仿宋_GB2312" w:hAnsi="宋体" w:eastAsia="仿宋_GB2312"/>
                <w:b/>
                <w:sz w:val="24"/>
                <w:szCs w:val="24"/>
              </w:rPr>
              <w:t>异议的基本实事</w:t>
            </w:r>
            <w:r>
              <w:rPr>
                <w:rFonts w:hint="eastAsia" w:ascii="仿宋_GB2312" w:hAnsi="宋体" w:eastAsia="仿宋_GB2312"/>
                <w:sz w:val="24"/>
                <w:szCs w:val="24"/>
              </w:rPr>
              <w:t>*</w:t>
            </w:r>
          </w:p>
        </w:tc>
        <w:tc>
          <w:tcPr>
            <w:tcW w:w="7560" w:type="dxa"/>
            <w:gridSpan w:val="4"/>
            <w:noWrap w:val="0"/>
            <w:vAlign w:val="top"/>
          </w:tcPr>
          <w:p>
            <w:pPr>
              <w:rPr>
                <w:rFonts w:hint="eastAsia" w:ascii="仿宋_GB2312" w:hAnsi="宋体" w:eastAsia="仿宋_GB2312"/>
                <w:sz w:val="24"/>
                <w:szCs w:val="24"/>
              </w:rPr>
            </w:pPr>
          </w:p>
          <w:p>
            <w:pP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trPr>
        <w:tc>
          <w:tcPr>
            <w:tcW w:w="2088" w:type="dxa"/>
            <w:noWrap w:val="0"/>
            <w:vAlign w:val="center"/>
          </w:tcPr>
          <w:p>
            <w:pPr>
              <w:spacing w:line="340" w:lineRule="exact"/>
              <w:jc w:val="center"/>
              <w:rPr>
                <w:rFonts w:hint="eastAsia" w:ascii="仿宋_GB2312" w:hAnsi="宋体" w:eastAsia="仿宋_GB2312"/>
                <w:b/>
                <w:sz w:val="24"/>
                <w:szCs w:val="24"/>
              </w:rPr>
            </w:pPr>
            <w:r>
              <w:rPr>
                <w:rFonts w:hint="eastAsia" w:ascii="仿宋_GB2312" w:hAnsi="宋体" w:eastAsia="仿宋_GB2312"/>
                <w:b/>
                <w:sz w:val="24"/>
                <w:szCs w:val="24"/>
              </w:rPr>
              <w:t>相关请求及主张</w:t>
            </w:r>
            <w:r>
              <w:rPr>
                <w:rFonts w:hint="eastAsia" w:ascii="仿宋_GB2312" w:hAnsi="宋体" w:eastAsia="仿宋_GB2312"/>
                <w:sz w:val="24"/>
                <w:szCs w:val="24"/>
              </w:rPr>
              <w:t>*</w:t>
            </w:r>
          </w:p>
        </w:tc>
        <w:tc>
          <w:tcPr>
            <w:tcW w:w="7560" w:type="dxa"/>
            <w:gridSpan w:val="4"/>
            <w:noWrap w:val="0"/>
            <w:vAlign w:val="top"/>
          </w:tcPr>
          <w:p>
            <w:pPr>
              <w:rPr>
                <w:rFonts w:hint="eastAsia" w:ascii="仿宋_GB2312" w:hAnsi="宋体" w:eastAsia="仿宋_GB2312"/>
                <w:sz w:val="24"/>
                <w:szCs w:val="24"/>
              </w:rPr>
            </w:pPr>
          </w:p>
          <w:p>
            <w:pP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2088" w:type="dxa"/>
            <w:noWrap w:val="0"/>
            <w:vAlign w:val="center"/>
          </w:tcPr>
          <w:p>
            <w:pPr>
              <w:spacing w:line="340" w:lineRule="exact"/>
              <w:jc w:val="center"/>
              <w:rPr>
                <w:rFonts w:hint="eastAsia" w:ascii="仿宋_GB2312" w:hAnsi="宋体" w:eastAsia="仿宋_GB2312"/>
                <w:b/>
                <w:sz w:val="24"/>
                <w:szCs w:val="24"/>
              </w:rPr>
            </w:pPr>
            <w:r>
              <w:rPr>
                <w:rFonts w:hint="eastAsia" w:ascii="仿宋_GB2312" w:hAnsi="宋体" w:eastAsia="仿宋_GB2312"/>
                <w:b/>
                <w:sz w:val="24"/>
                <w:szCs w:val="24"/>
              </w:rPr>
              <w:t>有效线索和</w:t>
            </w:r>
          </w:p>
          <w:p>
            <w:pPr>
              <w:spacing w:line="340" w:lineRule="exact"/>
              <w:jc w:val="center"/>
              <w:rPr>
                <w:rFonts w:hint="eastAsia" w:ascii="仿宋_GB2312" w:hAnsi="宋体" w:eastAsia="仿宋_GB2312"/>
                <w:sz w:val="24"/>
                <w:szCs w:val="24"/>
              </w:rPr>
            </w:pPr>
            <w:r>
              <w:rPr>
                <w:rFonts w:hint="eastAsia" w:ascii="仿宋_GB2312" w:hAnsi="宋体" w:eastAsia="仿宋_GB2312"/>
                <w:b/>
                <w:sz w:val="24"/>
                <w:szCs w:val="24"/>
              </w:rPr>
              <w:t>相关证明材料</w:t>
            </w:r>
            <w:r>
              <w:rPr>
                <w:rFonts w:hint="eastAsia" w:ascii="仿宋_GB2312" w:hAnsi="宋体" w:eastAsia="仿宋_GB2312"/>
                <w:sz w:val="24"/>
                <w:szCs w:val="24"/>
              </w:rPr>
              <w:t>*</w:t>
            </w:r>
          </w:p>
          <w:p>
            <w:pPr>
              <w:spacing w:line="340" w:lineRule="exact"/>
              <w:jc w:val="center"/>
              <w:rPr>
                <w:rFonts w:hint="eastAsia" w:ascii="仿宋_GB2312" w:hAnsi="宋体" w:eastAsia="仿宋_GB2312"/>
                <w:b/>
                <w:sz w:val="24"/>
                <w:szCs w:val="24"/>
              </w:rPr>
            </w:pPr>
            <w:r>
              <w:rPr>
                <w:rFonts w:hint="eastAsia" w:ascii="仿宋_GB2312" w:hAnsi="宋体" w:eastAsia="仿宋_GB2312"/>
                <w:b/>
                <w:sz w:val="24"/>
                <w:szCs w:val="24"/>
              </w:rPr>
              <w:t>（可以另附材料）</w:t>
            </w:r>
          </w:p>
        </w:tc>
        <w:tc>
          <w:tcPr>
            <w:tcW w:w="7560" w:type="dxa"/>
            <w:gridSpan w:val="4"/>
            <w:noWrap w:val="0"/>
            <w:vAlign w:val="top"/>
          </w:tcPr>
          <w:p>
            <w:pPr>
              <w:rPr>
                <w:rFonts w:hint="eastAsia" w:ascii="仿宋_GB2312" w:hAnsi="宋体" w:eastAsia="仿宋_GB2312"/>
                <w:sz w:val="24"/>
                <w:szCs w:val="24"/>
              </w:rPr>
            </w:pPr>
          </w:p>
          <w:p>
            <w:pPr>
              <w:rPr>
                <w:rFonts w:hint="eastAsia" w:ascii="仿宋_GB2312" w:hAnsi="宋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2088" w:type="dxa"/>
            <w:noWrap w:val="0"/>
            <w:vAlign w:val="top"/>
          </w:tcPr>
          <w:p>
            <w:pPr>
              <w:jc w:val="center"/>
              <w:rPr>
                <w:rFonts w:hint="eastAsia" w:ascii="仿宋_GB2312" w:hAnsi="宋体" w:eastAsia="仿宋_GB2312"/>
                <w:sz w:val="24"/>
                <w:szCs w:val="24"/>
              </w:rPr>
            </w:pPr>
            <w:r>
              <w:rPr>
                <w:rFonts w:hint="eastAsia" w:ascii="仿宋_GB2312" w:hAnsi="宋体" w:eastAsia="仿宋_GB2312"/>
                <w:b/>
                <w:sz w:val="24"/>
                <w:szCs w:val="24"/>
              </w:rPr>
              <w:t>备注</w:t>
            </w:r>
          </w:p>
        </w:tc>
        <w:tc>
          <w:tcPr>
            <w:tcW w:w="7560" w:type="dxa"/>
            <w:gridSpan w:val="4"/>
            <w:noWrap w:val="0"/>
            <w:vAlign w:val="top"/>
          </w:tcPr>
          <w:p>
            <w:pPr>
              <w:rPr>
                <w:rFonts w:hint="eastAsia" w:ascii="仿宋_GB2312" w:hAnsi="宋体" w:eastAsia="仿宋_GB2312"/>
                <w:sz w:val="24"/>
                <w:szCs w:val="24"/>
              </w:rPr>
            </w:pPr>
          </w:p>
        </w:tc>
      </w:tr>
    </w:tbl>
    <w:p>
      <w:pPr>
        <w:rPr>
          <w:rFonts w:hint="eastAsia"/>
          <w:b/>
          <w:sz w:val="24"/>
          <w:szCs w:val="24"/>
        </w:rPr>
      </w:pPr>
    </w:p>
    <w:p>
      <w:pPr>
        <w:rPr>
          <w:rFonts w:hint="eastAsia" w:ascii="仿宋_GB2312" w:hAnsi="宋体" w:eastAsia="仿宋_GB2312"/>
          <w:sz w:val="30"/>
          <w:szCs w:val="30"/>
        </w:rPr>
      </w:pPr>
      <w:r>
        <w:rPr>
          <w:rFonts w:hint="eastAsia"/>
          <w:b/>
          <w:sz w:val="24"/>
          <w:szCs w:val="24"/>
        </w:rPr>
        <w:t>注：投诉人应当按照《工程建设项目招标投诉活动投诉处理办法》（国家发改委、住建部等七部委第11号令）和《山东省房屋建筑和市政基础设施工程招标投标活动异议和投诉处理办法》（山东省建设厅鲁建发[2005]20号）规定提出异议。</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F0C25"/>
    <w:rsid w:val="3A0F0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2020-05-07T01:43:00Z</dcterms:created>
  <dc:creator>孤狼</dc:creator>
  <cp:lastModifiedBy>孤狼</cp:lastModifiedBy>
  <dcterms:modified xsi:type="dcterms:W3CDTF">2020-05-07T01:43:25Z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