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68" w:rsidRDefault="00661A6F">
      <w:pPr>
        <w:pStyle w:val="a3"/>
        <w:spacing w:before="200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附件</w:t>
      </w:r>
    </w:p>
    <w:p w:rsidR="00242A68" w:rsidRDefault="00661A6F">
      <w:pPr>
        <w:pStyle w:val="3"/>
        <w:spacing w:before="0" w:line="560" w:lineRule="exact"/>
        <w:ind w:right="0"/>
        <w:rPr>
          <w:rFonts w:ascii="方正小标宋简体" w:eastAsia="方正小标宋简体" w:hAnsi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w w:val="105"/>
          <w:sz w:val="44"/>
          <w:szCs w:val="44"/>
          <w:lang w:eastAsia="zh-CN"/>
        </w:rPr>
        <w:t>济宁市装配式建筑预评价工作指南</w:t>
      </w:r>
    </w:p>
    <w:bookmarkEnd w:id="0"/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一、预评价对象</w:t>
      </w:r>
    </w:p>
    <w:p w:rsidR="00242A68" w:rsidRDefault="00661A6F">
      <w:pPr>
        <w:pStyle w:val="a3"/>
        <w:spacing w:line="560" w:lineRule="exact"/>
        <w:ind w:firstLineChars="200" w:firstLine="638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pacing w:val="-1"/>
          <w:sz w:val="32"/>
          <w:szCs w:val="32"/>
          <w:lang w:eastAsia="zh-CN"/>
        </w:rPr>
        <w:t>装配式建筑预评价对象以单体建筑作为计算和评价单元，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且应符合国家和省市有关规定。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二、申报主体</w:t>
      </w:r>
    </w:p>
    <w:p w:rsidR="00242A68" w:rsidRDefault="00661A6F">
      <w:pPr>
        <w:pStyle w:val="a3"/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装配式建筑的预评价应由建设单位（或业主单位）申请。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三、申报条件</w:t>
      </w:r>
    </w:p>
    <w:p w:rsidR="00242A68" w:rsidRDefault="00661A6F">
      <w:pPr>
        <w:pStyle w:val="a3"/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项目申请预评价应在施工图设计审查前完成，设计单位按照装配式建筑技术要求进行设计，并编制装配式建筑设计专篇。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四、申报材料清单</w:t>
      </w:r>
    </w:p>
    <w:tbl>
      <w:tblPr>
        <w:tblStyle w:val="TableNormal"/>
        <w:tblW w:w="900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654"/>
        <w:gridCol w:w="3856"/>
        <w:gridCol w:w="1140"/>
        <w:gridCol w:w="786"/>
      </w:tblGrid>
      <w:tr w:rsidR="00242A68">
        <w:trPr>
          <w:trHeight w:val="535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序号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材料名称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要求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原件份数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（份／套）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/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电子版</w:t>
            </w:r>
          </w:p>
        </w:tc>
      </w:tr>
      <w:tr w:rsidR="00242A68">
        <w:trPr>
          <w:trHeight w:val="335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1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书面委托书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委托办理的提供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1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</w:t>
            </w:r>
          </w:p>
        </w:tc>
      </w:tr>
      <w:tr w:rsidR="00242A68">
        <w:trPr>
          <w:trHeight w:val="90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2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申报人员身份证明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委托办理的提供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1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</w:t>
            </w:r>
          </w:p>
        </w:tc>
      </w:tr>
      <w:tr w:rsidR="00242A68">
        <w:trPr>
          <w:trHeight w:val="426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3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《济宁市装配式建筑项目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设计阶段预评价申请表》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纸质：一式三份，加盖建设单位公章。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电子版：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PDF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格式。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3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纸质＋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电子版</w:t>
            </w:r>
          </w:p>
        </w:tc>
      </w:tr>
      <w:tr w:rsidR="00242A68">
        <w:trPr>
          <w:trHeight w:val="406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4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《济宁市装配式建筑项目装配率计算书》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纸质：一式三份，加盖建设单位、设计单位公章。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电子版：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PDF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格式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3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纸质＋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电子版</w:t>
            </w:r>
          </w:p>
        </w:tc>
      </w:tr>
      <w:tr w:rsidR="00242A68">
        <w:trPr>
          <w:trHeight w:val="676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5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《济宁市装配式建筑项目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实施方案》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纸质：一式三份，加盖建设单位公章。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电子版：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PDF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格式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3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纸质＋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电子版</w:t>
            </w:r>
          </w:p>
        </w:tc>
      </w:tr>
      <w:tr w:rsidR="00242A68">
        <w:trPr>
          <w:trHeight w:val="706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6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济宁市装配式建筑设计专篇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纸质：一式三份，加盖建设单位、设计单位公章。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电子版：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PDF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格式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3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纸质＋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电子版</w:t>
            </w:r>
          </w:p>
        </w:tc>
      </w:tr>
      <w:tr w:rsidR="00242A68">
        <w:trPr>
          <w:trHeight w:val="533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7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项目设计文件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装配式建筑设计图纸一式一套，封面加盖设计单位公章（纸质文件现场评审时提交）。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电子版：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PDF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格式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1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纸质＋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电子版</w:t>
            </w:r>
          </w:p>
        </w:tc>
      </w:tr>
      <w:tr w:rsidR="00242A68">
        <w:trPr>
          <w:trHeight w:val="269"/>
          <w:jc w:val="center"/>
        </w:trPr>
        <w:tc>
          <w:tcPr>
            <w:tcW w:w="571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8</w:t>
            </w:r>
          </w:p>
        </w:tc>
        <w:tc>
          <w:tcPr>
            <w:tcW w:w="2654" w:type="dxa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项目地块实施装配式建筑要求的相关证明等文件</w:t>
            </w:r>
          </w:p>
        </w:tc>
        <w:tc>
          <w:tcPr>
            <w:tcW w:w="3856" w:type="dxa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纸质：加盖建设单位公章。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电子版：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PDF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格式。</w:t>
            </w:r>
          </w:p>
        </w:tc>
        <w:tc>
          <w:tcPr>
            <w:tcW w:w="114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1</w:t>
            </w:r>
          </w:p>
        </w:tc>
        <w:tc>
          <w:tcPr>
            <w:tcW w:w="786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纸质＋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电子版</w:t>
            </w:r>
          </w:p>
        </w:tc>
      </w:tr>
    </w:tbl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五、评价工作流程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（一）收案。申报单位将全套申报材料现场提交给济宁市住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lastRenderedPageBreak/>
        <w:t>建局建筑节能与科技科（下简称市节能科），市节能科对申报材料进行形式审查，向申报单位反馈审查意见。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（二）专家评审。申报单位根据形式审查意见完善申报材料后，由市节能科组织专家进行评审。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（三）出具预评价意见。市节能科整理专家评审意见后，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出具预评价意见书。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六、受理部门及联系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pacing w:val="-14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受理部门：济宁市住房和城乡建设局建筑节能与科技</w:t>
      </w:r>
      <w:r>
        <w:rPr>
          <w:rFonts w:ascii="方正仿宋简体" w:eastAsia="方正仿宋简体" w:hAnsi="方正仿宋简体" w:cs="方正仿宋简体" w:hint="eastAsia"/>
          <w:spacing w:val="-14"/>
          <w:sz w:val="32"/>
          <w:szCs w:val="32"/>
          <w:lang w:eastAsia="zh-CN"/>
        </w:rPr>
        <w:t>科</w:t>
      </w:r>
    </w:p>
    <w:p w:rsidR="00242A68" w:rsidRDefault="00661A6F">
      <w:pPr>
        <w:spacing w:line="560" w:lineRule="exact"/>
        <w:ind w:firstLineChars="200" w:firstLine="640"/>
        <w:jc w:val="both"/>
        <w:rPr>
          <w:rFonts w:ascii="方正仿宋简体" w:eastAsia="方正仿宋简体" w:hAnsi="方正仿宋简体" w:cs="方正仿宋简体"/>
          <w:spacing w:val="5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地</w:t>
      </w:r>
      <w:r>
        <w:rPr>
          <w:rFonts w:ascii="方正仿宋简体" w:eastAsia="方正仿宋简体" w:hAnsi="方正仿宋简体" w:cs="方正仿宋简体" w:hint="eastAsia"/>
          <w:spacing w:val="32"/>
          <w:sz w:val="32"/>
          <w:szCs w:val="32"/>
          <w:lang w:eastAsia="zh-CN"/>
        </w:rPr>
        <w:t>址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：济宁市太白湖新区</w:t>
      </w:r>
      <w:r>
        <w:rPr>
          <w:rFonts w:ascii="方正仿宋简体" w:eastAsia="方正仿宋简体" w:hAnsi="方正仿宋简体" w:cs="方正仿宋简体" w:hint="eastAsia"/>
          <w:spacing w:val="5"/>
          <w:sz w:val="32"/>
          <w:szCs w:val="32"/>
          <w:lang w:eastAsia="zh-CN"/>
        </w:rPr>
        <w:t>省运会指挥中心</w:t>
      </w:r>
      <w:r>
        <w:rPr>
          <w:rFonts w:ascii="方正仿宋简体" w:eastAsia="方正仿宋简体" w:hAnsi="方正仿宋简体" w:cs="方正仿宋简体" w:hint="eastAsia"/>
          <w:spacing w:val="5"/>
          <w:sz w:val="32"/>
          <w:szCs w:val="32"/>
          <w:lang w:eastAsia="zh-CN"/>
        </w:rPr>
        <w:t>E0639</w:t>
      </w:r>
      <w:r>
        <w:rPr>
          <w:rFonts w:ascii="方正仿宋简体" w:eastAsia="方正仿宋简体" w:hAnsi="方正仿宋简体" w:cs="方正仿宋简体" w:hint="eastAsia"/>
          <w:spacing w:val="5"/>
          <w:sz w:val="32"/>
          <w:szCs w:val="32"/>
          <w:lang w:eastAsia="zh-CN"/>
        </w:rPr>
        <w:t>室</w:t>
      </w:r>
    </w:p>
    <w:p w:rsidR="00242A68" w:rsidRDefault="00661A6F">
      <w:pPr>
        <w:spacing w:line="560" w:lineRule="exact"/>
        <w:jc w:val="both"/>
        <w:rPr>
          <w:rFonts w:ascii="方正仿宋简体" w:eastAsia="方正仿宋简体" w:hAnsi="方正仿宋简体" w:cs="方正仿宋简体"/>
          <w:spacing w:val="7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pacing w:val="5"/>
          <w:sz w:val="32"/>
          <w:szCs w:val="32"/>
          <w:lang w:eastAsia="zh-CN"/>
        </w:rPr>
        <w:t xml:space="preserve">     </w:t>
      </w:r>
      <w:r>
        <w:rPr>
          <w:rFonts w:ascii="方正仿宋简体" w:eastAsia="方正仿宋简体" w:hAnsi="方正仿宋简体" w:cs="方正仿宋简体" w:hint="eastAsia"/>
          <w:spacing w:val="5"/>
          <w:sz w:val="32"/>
          <w:szCs w:val="32"/>
          <w:lang w:eastAsia="zh-CN"/>
        </w:rPr>
        <w:t>联系人：苏长冰</w:t>
      </w:r>
      <w:r>
        <w:rPr>
          <w:rFonts w:ascii="方正仿宋简体" w:eastAsia="方正仿宋简体" w:hAnsi="方正仿宋简体" w:cs="方正仿宋简体" w:hint="eastAsia"/>
          <w:spacing w:val="5"/>
          <w:sz w:val="32"/>
          <w:szCs w:val="32"/>
          <w:lang w:eastAsia="zh-CN"/>
        </w:rPr>
        <w:t xml:space="preserve">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电话</w:t>
      </w:r>
      <w:r>
        <w:rPr>
          <w:rFonts w:ascii="方正仿宋简体" w:eastAsia="方正仿宋简体" w:hAnsi="方正仿宋简体" w:cs="方正仿宋简体" w:hint="eastAsia"/>
          <w:spacing w:val="-121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：</w:t>
      </w:r>
      <w:r>
        <w:rPr>
          <w:rFonts w:ascii="方正仿宋简体" w:eastAsia="方正仿宋简体" w:hAnsi="方正仿宋简体" w:cs="方正仿宋简体" w:hint="eastAsia"/>
          <w:spacing w:val="7"/>
          <w:sz w:val="32"/>
          <w:szCs w:val="32"/>
          <w:lang w:eastAsia="zh-CN"/>
        </w:rPr>
        <w:t>0537-3239827</w:t>
      </w:r>
      <w:r>
        <w:rPr>
          <w:rFonts w:ascii="方正仿宋简体" w:eastAsia="方正仿宋简体" w:hAnsi="方正仿宋简体" w:cs="方正仿宋简体" w:hint="eastAsia"/>
          <w:spacing w:val="7"/>
          <w:sz w:val="32"/>
          <w:szCs w:val="32"/>
          <w:lang w:eastAsia="zh-CN"/>
        </w:rPr>
        <w:t xml:space="preserve">  </w:t>
      </w:r>
    </w:p>
    <w:p w:rsidR="00242A68" w:rsidRDefault="00242A68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661A6F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附件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1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．济宁市装配式建筑设计阶段预评价申请表</w:t>
      </w:r>
    </w:p>
    <w:p w:rsidR="00242A68" w:rsidRDefault="00661A6F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附件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2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．济宁市装配式建筑项目设计阶段预评价专家评审结果表</w:t>
      </w:r>
    </w:p>
    <w:p w:rsidR="00242A68" w:rsidRDefault="00661A6F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附件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3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．济宁市装配式建筑项目设计阶段预评价意见书</w:t>
      </w:r>
    </w:p>
    <w:p w:rsidR="00242A68" w:rsidRDefault="00242A68">
      <w:pPr>
        <w:spacing w:line="560" w:lineRule="exact"/>
        <w:jc w:val="both"/>
        <w:rPr>
          <w:rFonts w:ascii="方正仿宋简体" w:eastAsia="方正仿宋简体" w:hAnsi="方正仿宋简体" w:cs="方正仿宋简体"/>
          <w:b/>
          <w:bCs/>
          <w:sz w:val="32"/>
          <w:szCs w:val="32"/>
          <w:lang w:eastAsia="zh-CN"/>
        </w:rPr>
      </w:pPr>
    </w:p>
    <w:p w:rsidR="00242A68" w:rsidRDefault="00242A68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rPr>
          <w:rFonts w:ascii="方正仿宋简体" w:eastAsia="方正仿宋简体" w:hAnsi="方正仿宋简体" w:cs="方正仿宋简体"/>
          <w:snapToGrid w:val="0"/>
          <w:sz w:val="32"/>
          <w:szCs w:val="32"/>
          <w:lang w:eastAsia="zh-CN"/>
        </w:rPr>
      </w:pPr>
    </w:p>
    <w:p w:rsidR="00242A68" w:rsidRDefault="00661A6F">
      <w:pPr>
        <w:rPr>
          <w:rFonts w:ascii="方正仿宋简体" w:eastAsia="方正仿宋简体" w:hAnsi="方正仿宋简体" w:cs="方正仿宋简体"/>
          <w:snapToGrid w:val="0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napToGrid w:val="0"/>
          <w:sz w:val="32"/>
          <w:szCs w:val="32"/>
          <w:lang w:eastAsia="zh-CN"/>
        </w:rPr>
        <w:br w:type="page"/>
      </w:r>
    </w:p>
    <w:p w:rsidR="00242A68" w:rsidRDefault="00661A6F">
      <w:pPr>
        <w:rPr>
          <w:rFonts w:ascii="方正仿宋简体" w:eastAsia="方正仿宋简体" w:hAnsi="方正仿宋简体" w:cs="方正仿宋简体"/>
          <w:snapToGrid w:val="0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napToGrid w:val="0"/>
          <w:sz w:val="32"/>
          <w:szCs w:val="32"/>
          <w:lang w:eastAsia="zh-CN"/>
        </w:rPr>
        <w:lastRenderedPageBreak/>
        <w:t>附件</w:t>
      </w:r>
      <w:r>
        <w:rPr>
          <w:rFonts w:ascii="方正仿宋简体" w:eastAsia="方正仿宋简体" w:hAnsi="方正仿宋简体" w:cs="方正仿宋简体" w:hint="eastAsia"/>
          <w:snapToGrid w:val="0"/>
          <w:sz w:val="32"/>
          <w:szCs w:val="32"/>
          <w:lang w:eastAsia="zh-CN"/>
        </w:rPr>
        <w:t>1</w:t>
      </w:r>
    </w:p>
    <w:p w:rsidR="00242A68" w:rsidRDefault="00242A68">
      <w:pPr>
        <w:jc w:val="center"/>
        <w:rPr>
          <w:rFonts w:ascii="仿宋_GB2312" w:eastAsia="仿宋_GB2312" w:hAnsi="仿宋_GB2312" w:cs="仿宋_GB2312"/>
          <w:sz w:val="52"/>
          <w:szCs w:val="52"/>
          <w:lang w:eastAsia="zh-CN"/>
        </w:rPr>
      </w:pPr>
    </w:p>
    <w:p w:rsidR="00242A68" w:rsidRDefault="00242A68">
      <w:pPr>
        <w:rPr>
          <w:rFonts w:ascii="仿宋_GB2312" w:eastAsia="仿宋_GB2312" w:hAnsi="仿宋_GB2312" w:cs="仿宋_GB2312"/>
          <w:sz w:val="52"/>
          <w:szCs w:val="52"/>
          <w:lang w:eastAsia="zh-CN"/>
        </w:rPr>
      </w:pPr>
    </w:p>
    <w:p w:rsidR="00242A68" w:rsidRDefault="00661A6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济宁市装配式建筑项目</w:t>
      </w:r>
    </w:p>
    <w:p w:rsidR="00242A68" w:rsidRDefault="00661A6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设计阶段预评价申请表</w:t>
      </w:r>
    </w:p>
    <w:p w:rsidR="00242A68" w:rsidRDefault="00242A68">
      <w:pPr>
        <w:spacing w:line="360" w:lineRule="auto"/>
        <w:rPr>
          <w:rFonts w:ascii="仿宋_GB2312" w:eastAsia="仿宋_GB2312" w:hAnsi="仿宋_GB2312" w:cs="仿宋_GB2312"/>
          <w:sz w:val="44"/>
          <w:lang w:eastAsia="zh-CN"/>
        </w:rPr>
      </w:pPr>
    </w:p>
    <w:p w:rsidR="00242A68" w:rsidRDefault="00242A68">
      <w:pPr>
        <w:spacing w:line="360" w:lineRule="auto"/>
        <w:jc w:val="both"/>
        <w:rPr>
          <w:rFonts w:ascii="仿宋_GB2312" w:eastAsia="仿宋_GB2312" w:hAnsi="仿宋_GB2312" w:cs="仿宋_GB2312"/>
          <w:sz w:val="44"/>
          <w:lang w:eastAsia="zh-CN"/>
        </w:rPr>
      </w:pPr>
    </w:p>
    <w:p w:rsidR="00242A68" w:rsidRDefault="00242A68">
      <w:pPr>
        <w:spacing w:line="360" w:lineRule="auto"/>
        <w:jc w:val="center"/>
        <w:rPr>
          <w:rFonts w:ascii="仿宋_GB2312" w:eastAsia="仿宋_GB2312" w:hAnsi="仿宋_GB2312" w:cs="仿宋_GB2312"/>
          <w:sz w:val="44"/>
          <w:lang w:eastAsia="zh-CN"/>
        </w:rPr>
      </w:pPr>
    </w:p>
    <w:p w:rsidR="00242A68" w:rsidRDefault="00242A68">
      <w:pPr>
        <w:spacing w:line="360" w:lineRule="auto"/>
        <w:rPr>
          <w:rFonts w:ascii="仿宋_GB2312" w:eastAsia="仿宋_GB2312" w:hAnsi="仿宋_GB2312" w:cs="仿宋_GB2312"/>
          <w:sz w:val="44"/>
          <w:lang w:eastAsia="zh-CN"/>
        </w:rPr>
      </w:pPr>
    </w:p>
    <w:p w:rsidR="00242A68" w:rsidRDefault="00242A68">
      <w:pPr>
        <w:spacing w:line="360" w:lineRule="auto"/>
        <w:rPr>
          <w:rFonts w:ascii="仿宋_GB2312" w:eastAsia="仿宋_GB2312" w:hAnsi="仿宋_GB2312" w:cs="仿宋_GB2312"/>
          <w:sz w:val="44"/>
          <w:lang w:eastAsia="zh-CN"/>
        </w:rPr>
      </w:pPr>
    </w:p>
    <w:p w:rsidR="00242A68" w:rsidRDefault="00661A6F">
      <w:pPr>
        <w:spacing w:line="360" w:lineRule="auto"/>
        <w:ind w:right="913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lang w:eastAsia="zh-CN"/>
        </w:rPr>
        <w:t xml:space="preserve">          </w:t>
      </w:r>
      <w:r>
        <w:rPr>
          <w:rFonts w:ascii="方正仿宋简体" w:eastAsia="方正仿宋简体" w:hAnsi="方正仿宋简体" w:cs="方正仿宋简体" w:hint="eastAsia"/>
          <w:sz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项目名称：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   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</w:t>
      </w:r>
    </w:p>
    <w:p w:rsidR="00242A68" w:rsidRDefault="00661A6F">
      <w:pPr>
        <w:spacing w:line="360" w:lineRule="auto"/>
        <w:ind w:right="913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 xml:space="preserve">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申报单位：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                   </w:t>
      </w:r>
    </w:p>
    <w:p w:rsidR="00242A68" w:rsidRDefault="00242A68">
      <w:pPr>
        <w:spacing w:line="360" w:lineRule="auto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spacing w:line="360" w:lineRule="auto"/>
        <w:rPr>
          <w:rFonts w:ascii="方正仿宋简体" w:eastAsia="方正仿宋简体" w:hAnsi="方正仿宋简体" w:cs="方正仿宋简体"/>
          <w:sz w:val="32"/>
          <w:lang w:eastAsia="zh-CN"/>
        </w:rPr>
      </w:pPr>
    </w:p>
    <w:p w:rsidR="00242A68" w:rsidRDefault="00242A68">
      <w:pPr>
        <w:spacing w:line="360" w:lineRule="auto"/>
        <w:rPr>
          <w:rFonts w:ascii="方正仿宋简体" w:eastAsia="方正仿宋简体" w:hAnsi="方正仿宋简体" w:cs="方正仿宋简体"/>
          <w:sz w:val="32"/>
          <w:lang w:eastAsia="zh-CN"/>
        </w:rPr>
      </w:pPr>
    </w:p>
    <w:p w:rsidR="00242A68" w:rsidRDefault="00661A6F">
      <w:pPr>
        <w:spacing w:line="360" w:lineRule="auto"/>
        <w:ind w:firstLineChars="700" w:firstLine="2240"/>
        <w:jc w:val="both"/>
        <w:rPr>
          <w:rFonts w:ascii="方正仿宋简体" w:eastAsia="方正仿宋简体" w:hAnsi="方正仿宋简体" w:cs="方正仿宋简体"/>
          <w:sz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lang w:eastAsia="zh-CN"/>
        </w:rPr>
        <w:t>申请日期：</w:t>
      </w:r>
      <w:r>
        <w:rPr>
          <w:rFonts w:ascii="方正仿宋简体" w:eastAsia="方正仿宋简体" w:hAnsi="方正仿宋简体" w:cs="方正仿宋简体" w:hint="eastAsia"/>
          <w:sz w:val="32"/>
          <w:u w:val="single"/>
          <w:lang w:eastAsia="zh-CN"/>
        </w:rPr>
        <w:t xml:space="preserve">     </w:t>
      </w:r>
      <w:r>
        <w:rPr>
          <w:rFonts w:ascii="方正仿宋简体" w:eastAsia="方正仿宋简体" w:hAnsi="方正仿宋简体" w:cs="方正仿宋简体" w:hint="eastAsia"/>
          <w:sz w:val="32"/>
          <w:lang w:eastAsia="zh-CN"/>
        </w:rPr>
        <w:t>年</w:t>
      </w:r>
      <w:r>
        <w:rPr>
          <w:rFonts w:ascii="方正仿宋简体" w:eastAsia="方正仿宋简体" w:hAnsi="方正仿宋简体" w:cs="方正仿宋简体" w:hint="eastAsia"/>
          <w:sz w:val="32"/>
          <w:u w:val="single"/>
          <w:lang w:eastAsia="zh-CN"/>
        </w:rPr>
        <w:t xml:space="preserve">    </w:t>
      </w:r>
      <w:r>
        <w:rPr>
          <w:rFonts w:ascii="方正仿宋简体" w:eastAsia="方正仿宋简体" w:hAnsi="方正仿宋简体" w:cs="方正仿宋简体" w:hint="eastAsia"/>
          <w:sz w:val="32"/>
          <w:lang w:eastAsia="zh-CN"/>
        </w:rPr>
        <w:t>月</w:t>
      </w:r>
      <w:r>
        <w:rPr>
          <w:rFonts w:ascii="方正仿宋简体" w:eastAsia="方正仿宋简体" w:hAnsi="方正仿宋简体" w:cs="方正仿宋简体" w:hint="eastAsia"/>
          <w:sz w:val="32"/>
          <w:u w:val="single"/>
          <w:lang w:eastAsia="zh-CN"/>
        </w:rPr>
        <w:t xml:space="preserve">    </w:t>
      </w:r>
      <w:r>
        <w:rPr>
          <w:rFonts w:ascii="方正仿宋简体" w:eastAsia="方正仿宋简体" w:hAnsi="方正仿宋简体" w:cs="方正仿宋简体" w:hint="eastAsia"/>
          <w:sz w:val="32"/>
          <w:lang w:eastAsia="zh-CN"/>
        </w:rPr>
        <w:t>日</w:t>
      </w:r>
    </w:p>
    <w:p w:rsidR="00242A68" w:rsidRDefault="00242A68">
      <w:pPr>
        <w:pStyle w:val="Default"/>
        <w:rPr>
          <w:rFonts w:ascii="仿宋_GB2312" w:eastAsia="仿宋_GB2312" w:hAnsi="仿宋_GB2312" w:cs="仿宋_GB2312"/>
          <w:color w:val="auto"/>
        </w:rPr>
        <w:sectPr w:rsidR="00242A68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1701" w:right="1417" w:bottom="1417" w:left="1417" w:header="720" w:footer="720" w:gutter="0"/>
          <w:pgNumType w:fmt="numberInDash"/>
          <w:cols w:space="0"/>
          <w:docGrid w:type="lines" w:linePitch="312"/>
        </w:sectPr>
      </w:pPr>
    </w:p>
    <w:p w:rsidR="00242A68" w:rsidRDefault="00661A6F">
      <w:pPr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一、申报单位基本情况</w:t>
      </w:r>
    </w:p>
    <w:tbl>
      <w:tblPr>
        <w:tblpPr w:leftFromText="180" w:rightFromText="180" w:vertAnchor="text" w:horzAnchor="page" w:tblpXSpec="center" w:tblpY="45"/>
        <w:tblOverlap w:val="never"/>
        <w:tblW w:w="8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323"/>
        <w:gridCol w:w="855"/>
        <w:gridCol w:w="2511"/>
      </w:tblGrid>
      <w:tr w:rsidR="00242A68">
        <w:trPr>
          <w:trHeight w:hRule="exact" w:val="581"/>
          <w:jc w:val="center"/>
        </w:trPr>
        <w:tc>
          <w:tcPr>
            <w:tcW w:w="258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建设单位</w:t>
            </w:r>
          </w:p>
        </w:tc>
        <w:tc>
          <w:tcPr>
            <w:tcW w:w="5689" w:type="dxa"/>
            <w:gridSpan w:val="3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242A68">
        <w:trPr>
          <w:trHeight w:hRule="exact" w:val="592"/>
          <w:jc w:val="center"/>
        </w:trPr>
        <w:tc>
          <w:tcPr>
            <w:tcW w:w="258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5689" w:type="dxa"/>
            <w:gridSpan w:val="3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242A68">
        <w:trPr>
          <w:trHeight w:hRule="exact" w:val="581"/>
          <w:jc w:val="center"/>
        </w:trPr>
        <w:tc>
          <w:tcPr>
            <w:tcW w:w="258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联系人</w:t>
            </w:r>
          </w:p>
          <w:p w:rsidR="00242A68" w:rsidRDefault="00242A68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方正仿宋简体" w:cs="方正仿宋简体"/>
                <w:sz w:val="28"/>
                <w:szCs w:val="28"/>
                <w:lang w:eastAsia="zh-CN"/>
              </w:rPr>
            </w:pPr>
          </w:p>
          <w:p w:rsidR="00242A68" w:rsidRDefault="00661A6F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方正仿宋简体" w:cs="方正仿宋简体"/>
                <w:sz w:val="28"/>
                <w:szCs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1.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统一按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A4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纸规格双面填写、打印。</w:t>
            </w:r>
          </w:p>
          <w:p w:rsidR="00242A68" w:rsidRDefault="00661A6F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方正仿宋简体" w:cs="方正仿宋简体"/>
                <w:sz w:val="28"/>
                <w:szCs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2.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建设单位应在封面、骑缝、申报单位意见中盖章。</w:t>
            </w:r>
          </w:p>
          <w:p w:rsidR="00242A68" w:rsidRDefault="00661A6F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方正仿宋简体" w:cs="方正仿宋简体"/>
                <w:sz w:val="28"/>
                <w:szCs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3.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zh-CN"/>
              </w:rPr>
              <w:t>建设单位应对提交的全部申请资料的真实性负责。</w:t>
            </w:r>
          </w:p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联系人</w:t>
            </w:r>
          </w:p>
        </w:tc>
        <w:tc>
          <w:tcPr>
            <w:tcW w:w="2323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55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手机</w:t>
            </w:r>
          </w:p>
        </w:tc>
        <w:tc>
          <w:tcPr>
            <w:tcW w:w="2511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242A68">
        <w:trPr>
          <w:trHeight w:hRule="exact" w:val="581"/>
          <w:jc w:val="center"/>
        </w:trPr>
        <w:tc>
          <w:tcPr>
            <w:tcW w:w="258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传真</w:t>
            </w:r>
          </w:p>
        </w:tc>
        <w:tc>
          <w:tcPr>
            <w:tcW w:w="2323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55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邮箱</w:t>
            </w:r>
          </w:p>
        </w:tc>
        <w:tc>
          <w:tcPr>
            <w:tcW w:w="2511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242A68">
        <w:trPr>
          <w:trHeight w:hRule="exact" w:val="581"/>
          <w:jc w:val="center"/>
        </w:trPr>
        <w:tc>
          <w:tcPr>
            <w:tcW w:w="258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设计单位</w:t>
            </w:r>
          </w:p>
        </w:tc>
        <w:tc>
          <w:tcPr>
            <w:tcW w:w="5689" w:type="dxa"/>
            <w:gridSpan w:val="3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242A68">
        <w:trPr>
          <w:trHeight w:hRule="exact" w:val="581"/>
          <w:jc w:val="center"/>
        </w:trPr>
        <w:tc>
          <w:tcPr>
            <w:tcW w:w="258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联系人</w:t>
            </w:r>
          </w:p>
        </w:tc>
        <w:tc>
          <w:tcPr>
            <w:tcW w:w="2323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55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手机</w:t>
            </w:r>
          </w:p>
        </w:tc>
        <w:tc>
          <w:tcPr>
            <w:tcW w:w="2511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242A68">
        <w:trPr>
          <w:trHeight w:hRule="exact" w:val="581"/>
          <w:jc w:val="center"/>
        </w:trPr>
        <w:tc>
          <w:tcPr>
            <w:tcW w:w="258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施工图审查机构</w:t>
            </w:r>
          </w:p>
        </w:tc>
        <w:tc>
          <w:tcPr>
            <w:tcW w:w="5689" w:type="dxa"/>
            <w:gridSpan w:val="3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242A68">
        <w:trPr>
          <w:trHeight w:hRule="exact" w:val="592"/>
          <w:jc w:val="center"/>
        </w:trPr>
        <w:tc>
          <w:tcPr>
            <w:tcW w:w="258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联系人</w:t>
            </w:r>
          </w:p>
        </w:tc>
        <w:tc>
          <w:tcPr>
            <w:tcW w:w="2323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55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手机</w:t>
            </w:r>
          </w:p>
        </w:tc>
        <w:tc>
          <w:tcPr>
            <w:tcW w:w="2511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</w:tbl>
    <w:p w:rsidR="00242A68" w:rsidRDefault="00242A68">
      <w:pPr>
        <w:pStyle w:val="Default"/>
        <w:snapToGrid w:val="0"/>
        <w:spacing w:line="520" w:lineRule="exact"/>
        <w:rPr>
          <w:rFonts w:ascii="仿宋_GB2312" w:eastAsia="仿宋_GB2312" w:hAnsi="仿宋_GB2312" w:cs="仿宋_GB2312"/>
          <w:color w:val="auto"/>
          <w:sz w:val="28"/>
          <w:szCs w:val="28"/>
        </w:rPr>
      </w:pPr>
    </w:p>
    <w:p w:rsidR="00242A68" w:rsidRDefault="00661A6F">
      <w:pPr>
        <w:pStyle w:val="Default"/>
        <w:snapToGrid w:val="0"/>
        <w:spacing w:line="520" w:lineRule="exact"/>
        <w:jc w:val="both"/>
        <w:rPr>
          <w:rFonts w:ascii="方正黑体简体" w:eastAsia="方正黑体简体" w:hAnsi="方正黑体简体" w:cs="方正黑体简体"/>
          <w:color w:val="auto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auto"/>
          <w:sz w:val="32"/>
          <w:szCs w:val="32"/>
        </w:rPr>
        <w:t>二、项目基本情况</w:t>
      </w:r>
    </w:p>
    <w:p w:rsidR="00242A68" w:rsidRDefault="00242A68">
      <w:pPr>
        <w:pStyle w:val="Default"/>
        <w:snapToGrid w:val="0"/>
        <w:spacing w:line="52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tbl>
      <w:tblPr>
        <w:tblW w:w="8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628"/>
        <w:gridCol w:w="1290"/>
        <w:gridCol w:w="2800"/>
        <w:gridCol w:w="1038"/>
      </w:tblGrid>
      <w:tr w:rsidR="00242A68">
        <w:trPr>
          <w:trHeight w:hRule="exact" w:val="510"/>
          <w:jc w:val="center"/>
        </w:trPr>
        <w:tc>
          <w:tcPr>
            <w:tcW w:w="585" w:type="dxa"/>
            <w:vMerge w:val="restart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基</w:t>
            </w:r>
          </w:p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本</w:t>
            </w:r>
          </w:p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情</w:t>
            </w:r>
          </w:p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况</w:t>
            </w:r>
          </w:p>
        </w:tc>
        <w:tc>
          <w:tcPr>
            <w:tcW w:w="2628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项目名称</w:t>
            </w:r>
          </w:p>
        </w:tc>
        <w:tc>
          <w:tcPr>
            <w:tcW w:w="5128" w:type="dxa"/>
            <w:gridSpan w:val="3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</w:tr>
      <w:tr w:rsidR="00242A68">
        <w:trPr>
          <w:trHeight w:hRule="exact" w:val="510"/>
          <w:jc w:val="center"/>
        </w:trPr>
        <w:tc>
          <w:tcPr>
            <w:tcW w:w="585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2628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项目位置</w:t>
            </w:r>
          </w:p>
        </w:tc>
        <w:tc>
          <w:tcPr>
            <w:tcW w:w="5128" w:type="dxa"/>
            <w:gridSpan w:val="3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</w:tr>
      <w:tr w:rsidR="00242A68">
        <w:trPr>
          <w:trHeight w:hRule="exact" w:val="510"/>
          <w:jc w:val="center"/>
        </w:trPr>
        <w:tc>
          <w:tcPr>
            <w:tcW w:w="585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2628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资金来源</w:t>
            </w:r>
          </w:p>
        </w:tc>
        <w:tc>
          <w:tcPr>
            <w:tcW w:w="5128" w:type="dxa"/>
            <w:gridSpan w:val="3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政府投资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 xml:space="preserve">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社会投资</w:t>
            </w:r>
          </w:p>
        </w:tc>
      </w:tr>
      <w:tr w:rsidR="00242A68">
        <w:trPr>
          <w:trHeight w:hRule="exact" w:val="510"/>
          <w:jc w:val="center"/>
        </w:trPr>
        <w:tc>
          <w:tcPr>
            <w:tcW w:w="585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2628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用地规划许可证号</w:t>
            </w:r>
          </w:p>
        </w:tc>
        <w:tc>
          <w:tcPr>
            <w:tcW w:w="1290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280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建设工程规划许可证号</w:t>
            </w:r>
          </w:p>
        </w:tc>
        <w:tc>
          <w:tcPr>
            <w:tcW w:w="1038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</w:tr>
      <w:tr w:rsidR="00242A68">
        <w:trPr>
          <w:trHeight w:hRule="exact" w:val="510"/>
          <w:jc w:val="center"/>
        </w:trPr>
        <w:tc>
          <w:tcPr>
            <w:tcW w:w="585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  <w:tc>
          <w:tcPr>
            <w:tcW w:w="2628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总用地面积（㎡）</w:t>
            </w:r>
          </w:p>
        </w:tc>
        <w:tc>
          <w:tcPr>
            <w:tcW w:w="1290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2800" w:type="dxa"/>
            <w:noWrap/>
            <w:vAlign w:val="center"/>
          </w:tcPr>
          <w:p w:rsidR="00242A68" w:rsidRDefault="00661A6F">
            <w:pPr>
              <w:pStyle w:val="Default"/>
              <w:snapToGrid w:val="0"/>
              <w:spacing w:line="520" w:lineRule="exact"/>
              <w:jc w:val="right"/>
              <w:rPr>
                <w:rFonts w:ascii="方正仿宋简体" w:eastAsia="方正仿宋简体" w:hAnsi="方正仿宋简体" w:cs="方正仿宋简体"/>
                <w:color w:val="auto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auto"/>
                <w:sz w:val="28"/>
                <w:szCs w:val="28"/>
              </w:rPr>
              <w:t>总建筑面积（㎡）</w:t>
            </w:r>
          </w:p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1038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</w:tr>
      <w:tr w:rsidR="00242A68">
        <w:trPr>
          <w:trHeight w:hRule="exact" w:val="757"/>
          <w:jc w:val="center"/>
        </w:trPr>
        <w:tc>
          <w:tcPr>
            <w:tcW w:w="585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2628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本项目所有单体</w:t>
            </w:r>
          </w:p>
          <w:p w:rsidR="00242A68" w:rsidRDefault="00661A6F"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楼栋号</w:t>
            </w:r>
          </w:p>
        </w:tc>
        <w:tc>
          <w:tcPr>
            <w:tcW w:w="1290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  <w:p w:rsidR="00242A68" w:rsidRDefault="00242A68"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  <w:p w:rsidR="00242A68" w:rsidRDefault="00242A68"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  <w:p w:rsidR="00242A68" w:rsidRDefault="00242A68"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  <w:p w:rsidR="00242A68" w:rsidRDefault="00242A68"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  <w:tc>
          <w:tcPr>
            <w:tcW w:w="280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容积率</w:t>
            </w:r>
          </w:p>
        </w:tc>
        <w:tc>
          <w:tcPr>
            <w:tcW w:w="1038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</w:tr>
      <w:tr w:rsidR="00242A68">
        <w:trPr>
          <w:trHeight w:hRule="exact" w:val="1176"/>
          <w:jc w:val="center"/>
        </w:trPr>
        <w:tc>
          <w:tcPr>
            <w:tcW w:w="585" w:type="dxa"/>
            <w:vMerge w:val="restart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装</w:t>
            </w:r>
          </w:p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配</w:t>
            </w:r>
          </w:p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式</w:t>
            </w:r>
          </w:p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情</w:t>
            </w:r>
          </w:p>
          <w:p w:rsidR="00242A68" w:rsidRDefault="00661A6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况</w:t>
            </w:r>
          </w:p>
        </w:tc>
        <w:tc>
          <w:tcPr>
            <w:tcW w:w="2628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本项目实施装配式建筑的单体楼栋号</w:t>
            </w:r>
          </w:p>
        </w:tc>
        <w:tc>
          <w:tcPr>
            <w:tcW w:w="1290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  <w:tc>
          <w:tcPr>
            <w:tcW w:w="280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本项目实施装配式建筑的面积（㎡）</w:t>
            </w:r>
          </w:p>
        </w:tc>
        <w:tc>
          <w:tcPr>
            <w:tcW w:w="1038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</w:tr>
      <w:tr w:rsidR="00242A68">
        <w:trPr>
          <w:trHeight w:hRule="exact" w:val="1121"/>
          <w:jc w:val="center"/>
        </w:trPr>
        <w:tc>
          <w:tcPr>
            <w:tcW w:w="585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  <w:tc>
          <w:tcPr>
            <w:tcW w:w="2628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本次申报预评价的装配式建筑单体楼栋号</w:t>
            </w:r>
          </w:p>
        </w:tc>
        <w:tc>
          <w:tcPr>
            <w:tcW w:w="1290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  <w:tc>
          <w:tcPr>
            <w:tcW w:w="2800" w:type="dxa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本次申报预评价的装配式建筑面积（㎡）</w:t>
            </w:r>
          </w:p>
        </w:tc>
        <w:tc>
          <w:tcPr>
            <w:tcW w:w="1038" w:type="dxa"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</w:tr>
      <w:tr w:rsidR="00242A68">
        <w:trPr>
          <w:trHeight w:hRule="exact" w:val="485"/>
          <w:jc w:val="center"/>
        </w:trPr>
        <w:tc>
          <w:tcPr>
            <w:tcW w:w="585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</w:tc>
        <w:tc>
          <w:tcPr>
            <w:tcW w:w="2628" w:type="dxa"/>
            <w:vMerge w:val="restart"/>
            <w:noWrap/>
            <w:vAlign w:val="center"/>
          </w:tcPr>
          <w:p w:rsidR="00242A68" w:rsidRDefault="00661A6F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建筑类型</w:t>
            </w:r>
          </w:p>
        </w:tc>
        <w:tc>
          <w:tcPr>
            <w:tcW w:w="5128" w:type="dxa"/>
            <w:gridSpan w:val="3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保障性住房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商品住房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公共建筑</w:t>
            </w:r>
          </w:p>
        </w:tc>
      </w:tr>
      <w:tr w:rsidR="00242A68">
        <w:trPr>
          <w:trHeight w:hRule="exact" w:val="539"/>
          <w:jc w:val="center"/>
        </w:trPr>
        <w:tc>
          <w:tcPr>
            <w:tcW w:w="585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2628" w:type="dxa"/>
            <w:vMerge/>
            <w:noWrap/>
            <w:vAlign w:val="center"/>
          </w:tcPr>
          <w:p w:rsidR="00242A68" w:rsidRDefault="00242A68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</w:p>
        </w:tc>
        <w:tc>
          <w:tcPr>
            <w:tcW w:w="5128" w:type="dxa"/>
            <w:gridSpan w:val="3"/>
            <w:noWrap/>
            <w:vAlign w:val="center"/>
          </w:tcPr>
          <w:p w:rsidR="00242A68" w:rsidRDefault="00661A6F">
            <w:pPr>
              <w:adjustRightInd w:val="0"/>
              <w:snapToGrid w:val="0"/>
              <w:spacing w:line="520" w:lineRule="exact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农村及旅游景观项目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其他</w:t>
            </w:r>
          </w:p>
        </w:tc>
      </w:tr>
    </w:tbl>
    <w:p w:rsidR="00242A68" w:rsidRDefault="00242A68">
      <w:pPr>
        <w:pStyle w:val="Default"/>
        <w:spacing w:line="32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242A68" w:rsidRDefault="00242A68">
      <w:pPr>
        <w:pStyle w:val="Default"/>
        <w:spacing w:line="320" w:lineRule="exact"/>
        <w:rPr>
          <w:rFonts w:ascii="仿宋_GB2312" w:eastAsia="仿宋_GB2312" w:hAnsi="仿宋_GB2312" w:cs="仿宋_GB2312"/>
          <w:color w:val="auto"/>
          <w:sz w:val="32"/>
          <w:szCs w:val="32"/>
        </w:rPr>
        <w:sectPr w:rsidR="00242A68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242A68" w:rsidRDefault="00661A6F">
      <w:pPr>
        <w:pStyle w:val="Default"/>
        <w:numPr>
          <w:ilvl w:val="255"/>
          <w:numId w:val="0"/>
        </w:numPr>
        <w:snapToGrid w:val="0"/>
        <w:spacing w:line="520" w:lineRule="exact"/>
        <w:jc w:val="both"/>
        <w:rPr>
          <w:rFonts w:ascii="方正黑体简体" w:eastAsia="方正黑体简体" w:hAnsi="方正黑体简体" w:cs="方正黑体简体"/>
          <w:color w:val="auto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auto"/>
          <w:sz w:val="32"/>
          <w:szCs w:val="32"/>
        </w:rPr>
        <w:lastRenderedPageBreak/>
        <w:t>三、本次申报预评价的装配式建筑关键指标统计表（按每个评价单位分别填写）</w:t>
      </w:r>
    </w:p>
    <w:p w:rsidR="00242A68" w:rsidRDefault="00242A68">
      <w:pPr>
        <w:pStyle w:val="Default"/>
        <w:spacing w:line="320" w:lineRule="exact"/>
        <w:rPr>
          <w:rFonts w:ascii="仿宋_GB2312" w:eastAsia="仿宋_GB2312" w:hAnsi="仿宋_GB2312" w:cs="仿宋_GB2312"/>
          <w:color w:val="auto"/>
          <w:sz w:val="28"/>
          <w:szCs w:val="28"/>
        </w:rPr>
      </w:pPr>
    </w:p>
    <w:tbl>
      <w:tblPr>
        <w:tblW w:w="138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192"/>
        <w:gridCol w:w="2143"/>
        <w:gridCol w:w="2181"/>
        <w:gridCol w:w="87"/>
        <w:gridCol w:w="2507"/>
        <w:gridCol w:w="2760"/>
      </w:tblGrid>
      <w:tr w:rsidR="00242A68">
        <w:trPr>
          <w:trHeight w:hRule="exact" w:val="567"/>
        </w:trPr>
        <w:tc>
          <w:tcPr>
            <w:tcW w:w="13830" w:type="dxa"/>
            <w:gridSpan w:val="7"/>
            <w:vAlign w:val="center"/>
          </w:tcPr>
          <w:p w:rsidR="00242A68" w:rsidRDefault="00661A6F">
            <w:pPr>
              <w:jc w:val="right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u w:val="single"/>
                <w:lang w:eastAsia="zh-CN"/>
              </w:rPr>
              <w:t xml:space="preserve">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项目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u w:val="single"/>
                <w:lang w:eastAsia="zh-CN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栋装配式建筑关键指标统计表</w:t>
            </w:r>
          </w:p>
        </w:tc>
      </w:tr>
      <w:tr w:rsidR="00242A68">
        <w:trPr>
          <w:trHeight w:hRule="exact" w:val="858"/>
        </w:trPr>
        <w:tc>
          <w:tcPr>
            <w:tcW w:w="96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楼层</w:t>
            </w:r>
          </w:p>
        </w:tc>
        <w:tc>
          <w:tcPr>
            <w:tcW w:w="3192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  <w:t>主体结构预制部品部件种类</w:t>
            </w:r>
          </w:p>
        </w:tc>
        <w:tc>
          <w:tcPr>
            <w:tcW w:w="4324" w:type="dxa"/>
            <w:gridSpan w:val="2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  <w:t>围护墙和内隔墙预制部品部件种类</w:t>
            </w:r>
          </w:p>
        </w:tc>
        <w:tc>
          <w:tcPr>
            <w:tcW w:w="2594" w:type="dxa"/>
            <w:gridSpan w:val="2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  <w:t>装修和设备管线采用项</w:t>
            </w:r>
          </w:p>
        </w:tc>
        <w:tc>
          <w:tcPr>
            <w:tcW w:w="276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鼓励项采用项</w:t>
            </w:r>
          </w:p>
        </w:tc>
      </w:tr>
      <w:tr w:rsidR="00242A68">
        <w:trPr>
          <w:trHeight w:hRule="exact" w:val="624"/>
        </w:trPr>
        <w:tc>
          <w:tcPr>
            <w:tcW w:w="96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层</w:t>
            </w:r>
          </w:p>
        </w:tc>
        <w:tc>
          <w:tcPr>
            <w:tcW w:w="3192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594" w:type="dxa"/>
            <w:gridSpan w:val="2"/>
            <w:vMerge w:val="restart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全装修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干式工法楼面、地面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集成厨房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集成卫生间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</w:rPr>
              <w:t>管线分离</w:t>
            </w:r>
          </w:p>
        </w:tc>
        <w:tc>
          <w:tcPr>
            <w:tcW w:w="2760" w:type="dxa"/>
            <w:vMerge w:val="restart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平面布置标准化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预制构件与部品标准化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节点标准化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绿色建筑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BIM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应用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智能化应用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绿色施工</w:t>
            </w:r>
          </w:p>
          <w:p w:rsidR="00242A68" w:rsidRDefault="00661A6F">
            <w:pPr>
              <w:rPr>
                <w:rFonts w:ascii="方正仿宋简体" w:eastAsia="方正仿宋简体" w:hAnsi="方正仿宋简体" w:cs="方正仿宋简体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工程总承包</w:t>
            </w:r>
          </w:p>
        </w:tc>
      </w:tr>
      <w:tr w:rsidR="00242A68">
        <w:trPr>
          <w:trHeight w:hRule="exact" w:val="624"/>
        </w:trPr>
        <w:tc>
          <w:tcPr>
            <w:tcW w:w="96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层</w:t>
            </w:r>
          </w:p>
        </w:tc>
        <w:tc>
          <w:tcPr>
            <w:tcW w:w="3192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594" w:type="dxa"/>
            <w:gridSpan w:val="2"/>
            <w:vMerge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60" w:type="dxa"/>
            <w:vMerge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242A68">
        <w:trPr>
          <w:trHeight w:hRule="exact" w:val="624"/>
        </w:trPr>
        <w:tc>
          <w:tcPr>
            <w:tcW w:w="96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  <w:t>-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X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层</w:t>
            </w:r>
          </w:p>
        </w:tc>
        <w:tc>
          <w:tcPr>
            <w:tcW w:w="3192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594" w:type="dxa"/>
            <w:gridSpan w:val="2"/>
            <w:vMerge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60" w:type="dxa"/>
            <w:vMerge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242A68">
        <w:trPr>
          <w:trHeight w:hRule="exact" w:val="664"/>
        </w:trPr>
        <w:tc>
          <w:tcPr>
            <w:tcW w:w="96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屋面层</w:t>
            </w:r>
          </w:p>
        </w:tc>
        <w:tc>
          <w:tcPr>
            <w:tcW w:w="3192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594" w:type="dxa"/>
            <w:gridSpan w:val="2"/>
            <w:vMerge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60" w:type="dxa"/>
            <w:vMerge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242A68">
        <w:trPr>
          <w:trHeight w:hRule="exact" w:val="624"/>
        </w:trPr>
        <w:tc>
          <w:tcPr>
            <w:tcW w:w="960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3192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60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242A68">
        <w:trPr>
          <w:trHeight w:hRule="exact" w:val="567"/>
        </w:trPr>
        <w:tc>
          <w:tcPr>
            <w:tcW w:w="13830" w:type="dxa"/>
            <w:gridSpan w:val="7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highlight w:val="yellow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其它指标信息</w:t>
            </w:r>
          </w:p>
        </w:tc>
      </w:tr>
      <w:tr w:rsidR="00242A68">
        <w:trPr>
          <w:trHeight w:hRule="exact" w:val="647"/>
        </w:trPr>
        <w:tc>
          <w:tcPr>
            <w:tcW w:w="960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地上建筑面积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（㎡）</w:t>
            </w:r>
          </w:p>
        </w:tc>
        <w:tc>
          <w:tcPr>
            <w:tcW w:w="3192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143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建筑高度</w:t>
            </w:r>
          </w:p>
        </w:tc>
        <w:tc>
          <w:tcPr>
            <w:tcW w:w="2268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507" w:type="dxa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自评装配率</w:t>
            </w:r>
          </w:p>
        </w:tc>
        <w:tc>
          <w:tcPr>
            <w:tcW w:w="2760" w:type="dxa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242A68">
        <w:trPr>
          <w:trHeight w:hRule="exact" w:val="567"/>
        </w:trPr>
        <w:tc>
          <w:tcPr>
            <w:tcW w:w="960" w:type="dxa"/>
            <w:vMerge w:val="restart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结构</w:t>
            </w:r>
          </w:p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类型</w:t>
            </w:r>
          </w:p>
        </w:tc>
        <w:tc>
          <w:tcPr>
            <w:tcW w:w="5335" w:type="dxa"/>
            <w:gridSpan w:val="2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  <w:t>装配式混凝土结构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  <w:t>装配式钢结构</w:t>
            </w:r>
          </w:p>
        </w:tc>
        <w:tc>
          <w:tcPr>
            <w:tcW w:w="2268" w:type="dxa"/>
            <w:gridSpan w:val="2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标准层层高</w:t>
            </w:r>
          </w:p>
        </w:tc>
        <w:tc>
          <w:tcPr>
            <w:tcW w:w="5267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242A68">
        <w:trPr>
          <w:trHeight w:hRule="exact" w:val="567"/>
        </w:trPr>
        <w:tc>
          <w:tcPr>
            <w:tcW w:w="960" w:type="dxa"/>
            <w:vMerge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335" w:type="dxa"/>
            <w:gridSpan w:val="2"/>
            <w:vAlign w:val="center"/>
          </w:tcPr>
          <w:p w:rsidR="00242A68" w:rsidRDefault="00661A6F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装配式木结构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其他</w:t>
            </w:r>
          </w:p>
        </w:tc>
        <w:tc>
          <w:tcPr>
            <w:tcW w:w="2268" w:type="dxa"/>
            <w:gridSpan w:val="2"/>
            <w:vAlign w:val="center"/>
          </w:tcPr>
          <w:p w:rsidR="00242A68" w:rsidRDefault="00661A6F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模板种类</w:t>
            </w:r>
          </w:p>
        </w:tc>
        <w:tc>
          <w:tcPr>
            <w:tcW w:w="5267" w:type="dxa"/>
            <w:gridSpan w:val="2"/>
            <w:vAlign w:val="center"/>
          </w:tcPr>
          <w:p w:rsidR="00242A68" w:rsidRDefault="00242A6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</w:tbl>
    <w:p w:rsidR="00242A68" w:rsidRDefault="00242A68">
      <w:pPr>
        <w:pStyle w:val="Default"/>
        <w:rPr>
          <w:rFonts w:ascii="仿宋_GB2312" w:eastAsia="仿宋_GB2312" w:hAnsi="仿宋_GB2312" w:cs="仿宋_GB2312"/>
          <w:color w:val="auto"/>
          <w:sz w:val="28"/>
          <w:szCs w:val="28"/>
        </w:rPr>
        <w:sectPr w:rsidR="00242A68">
          <w:pgSz w:w="16783" w:h="11850" w:orient="landscape"/>
          <w:pgMar w:top="1701" w:right="1417" w:bottom="1417" w:left="1417" w:header="851" w:footer="992" w:gutter="0"/>
          <w:pgNumType w:fmt="numberInDash"/>
          <w:cols w:space="720"/>
          <w:docGrid w:type="lines" w:linePitch="312"/>
        </w:sectPr>
      </w:pPr>
    </w:p>
    <w:p w:rsidR="00242A68" w:rsidRDefault="00661A6F">
      <w:pPr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四、申报单位意见</w:t>
      </w:r>
    </w:p>
    <w:p w:rsidR="00242A68" w:rsidRDefault="00242A68">
      <w:pPr>
        <w:rPr>
          <w:rFonts w:ascii="仿宋_GB2312" w:eastAsia="仿宋_GB2312" w:hAnsi="仿宋_GB2312" w:cs="仿宋_GB2312"/>
          <w:sz w:val="28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2"/>
      </w:tblGrid>
      <w:tr w:rsidR="00242A68">
        <w:trPr>
          <w:trHeight w:val="4066"/>
          <w:jc w:val="center"/>
        </w:trPr>
        <w:tc>
          <w:tcPr>
            <w:tcW w:w="8382" w:type="dxa"/>
            <w:noWrap/>
            <w:vAlign w:val="center"/>
          </w:tcPr>
          <w:p w:rsidR="00242A68" w:rsidRDefault="00242A68">
            <w:pPr>
              <w:spacing w:line="520" w:lineRule="exact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</w:p>
          <w:p w:rsidR="00242A68" w:rsidRDefault="00661A6F">
            <w:pPr>
              <w:spacing w:line="520" w:lineRule="exact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u w:val="single"/>
                <w:lang w:eastAsia="zh-CN"/>
              </w:rPr>
              <w:t xml:space="preserve">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项目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u w:val="single"/>
                <w:lang w:eastAsia="zh-CN"/>
              </w:rPr>
              <w:t xml:space="preserve">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（栋）按照山东省《装配式建筑评价标准》设计，现申请装配式建筑预评价，并郑重承诺所提交的申报材料与实际相符。</w:t>
            </w:r>
          </w:p>
          <w:p w:rsidR="00242A68" w:rsidRDefault="00661A6F">
            <w:pPr>
              <w:spacing w:line="520" w:lineRule="exact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 xml:space="preserve">                   </w:t>
            </w:r>
          </w:p>
          <w:p w:rsidR="00242A68" w:rsidRDefault="00661A6F">
            <w:pPr>
              <w:spacing w:line="520" w:lineRule="exact"/>
              <w:rPr>
                <w:rFonts w:ascii="方正仿宋简体" w:eastAsia="方正仿宋简体" w:hAnsi="方正仿宋简体" w:cs="方正仿宋简体"/>
                <w:sz w:val="28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>申报单位（名称及盖章）：</w:t>
            </w:r>
          </w:p>
          <w:p w:rsidR="00242A68" w:rsidRDefault="00661A6F">
            <w:pPr>
              <w:pStyle w:val="CM19"/>
              <w:spacing w:line="520" w:lineRule="exact"/>
              <w:jc w:val="both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       </w:t>
            </w:r>
          </w:p>
          <w:p w:rsidR="00242A68" w:rsidRDefault="00661A6F">
            <w:pPr>
              <w:spacing w:line="72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lang w:eastAsia="zh-CN"/>
              </w:rPr>
              <w:t xml:space="preserve">                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</w:rPr>
              <w:t>日</w:t>
            </w:r>
          </w:p>
        </w:tc>
      </w:tr>
    </w:tbl>
    <w:p w:rsidR="00242A68" w:rsidRDefault="00242A68"/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42A68" w:rsidRDefault="00242A68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242A68" w:rsidRDefault="00242A68">
      <w:pPr>
        <w:spacing w:line="560" w:lineRule="exact"/>
        <w:jc w:val="both"/>
        <w:rPr>
          <w:rFonts w:ascii="方正仿宋简体" w:eastAsia="方正仿宋简体" w:hAnsi="方正仿宋简体" w:cs="方正仿宋简体"/>
          <w:sz w:val="32"/>
          <w:szCs w:val="32"/>
        </w:rPr>
        <w:sectPr w:rsidR="00242A68">
          <w:pgSz w:w="11930" w:h="16840"/>
          <w:pgMar w:top="1701" w:right="1417" w:bottom="1417" w:left="1417" w:header="0" w:footer="782" w:gutter="0"/>
          <w:pgNumType w:fmt="numberInDash"/>
          <w:cols w:space="0"/>
        </w:sectPr>
      </w:pPr>
    </w:p>
    <w:p w:rsidR="00242A68" w:rsidRDefault="00661A6F">
      <w:pPr>
        <w:spacing w:before="85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附件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</w:t>
      </w: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jc w:val="center"/>
        <w:rPr>
          <w:rFonts w:ascii="方正仿宋简体" w:eastAsia="方正仿宋简体" w:hAnsi="方正仿宋简体" w:cs="方正仿宋简体"/>
          <w:sz w:val="20"/>
        </w:rPr>
      </w:pPr>
    </w:p>
    <w:p w:rsidR="00242A68" w:rsidRDefault="00242A68">
      <w:pPr>
        <w:pStyle w:val="a3"/>
        <w:spacing w:before="1"/>
        <w:jc w:val="center"/>
        <w:rPr>
          <w:rFonts w:ascii="方正仿宋简体" w:eastAsia="方正仿宋简体" w:hAnsi="方正仿宋简体" w:cs="方正仿宋简体"/>
          <w:sz w:val="18"/>
        </w:rPr>
      </w:pPr>
    </w:p>
    <w:p w:rsidR="00242A68" w:rsidRDefault="00242A68">
      <w:pPr>
        <w:pStyle w:val="1"/>
        <w:spacing w:before="36" w:line="381" w:lineRule="auto"/>
        <w:ind w:right="1103"/>
        <w:jc w:val="center"/>
        <w:rPr>
          <w:rFonts w:ascii="方正仿宋简体" w:eastAsia="方正仿宋简体" w:hAnsi="方正仿宋简体" w:cs="方正仿宋简体"/>
          <w:lang w:eastAsia="zh-CN"/>
        </w:rPr>
      </w:pPr>
    </w:p>
    <w:p w:rsidR="00242A68" w:rsidRDefault="00661A6F">
      <w:pPr>
        <w:pStyle w:val="1"/>
        <w:spacing w:before="36" w:line="381" w:lineRule="auto"/>
        <w:ind w:right="1103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济宁市装配式建筑项目设计阶段</w:t>
      </w:r>
    </w:p>
    <w:p w:rsidR="00242A68" w:rsidRDefault="00661A6F">
      <w:pPr>
        <w:pStyle w:val="1"/>
        <w:spacing w:before="36" w:line="381" w:lineRule="auto"/>
        <w:ind w:right="1103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预评价专家评审结果表</w:t>
      </w: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28"/>
          <w:lang w:eastAsia="zh-CN"/>
        </w:rPr>
      </w:pP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28"/>
          <w:lang w:eastAsia="zh-CN"/>
        </w:rPr>
      </w:pP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28"/>
          <w:lang w:eastAsia="zh-CN"/>
        </w:rPr>
      </w:pP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28"/>
          <w:lang w:eastAsia="zh-CN"/>
        </w:rPr>
      </w:pPr>
    </w:p>
    <w:p w:rsidR="00242A68" w:rsidRDefault="00242A68">
      <w:pPr>
        <w:pStyle w:val="a3"/>
        <w:spacing w:before="8"/>
        <w:rPr>
          <w:rFonts w:ascii="方正仿宋简体" w:eastAsia="方正仿宋简体" w:hAnsi="方正仿宋简体" w:cs="方正仿宋简体"/>
          <w:sz w:val="40"/>
          <w:lang w:eastAsia="zh-CN"/>
        </w:rPr>
      </w:pPr>
    </w:p>
    <w:p w:rsidR="00242A68" w:rsidRDefault="00661A6F">
      <w:pPr>
        <w:tabs>
          <w:tab w:val="left" w:pos="7012"/>
        </w:tabs>
        <w:ind w:left="891" w:firstLineChars="100" w:firstLine="368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w w:val="115"/>
          <w:sz w:val="32"/>
          <w:szCs w:val="32"/>
          <w:lang w:eastAsia="zh-CN"/>
        </w:rPr>
        <w:t>项目名称：</w:t>
      </w:r>
      <w:r>
        <w:rPr>
          <w:rFonts w:ascii="方正仿宋简体" w:eastAsia="方正仿宋简体" w:hAnsi="方正仿宋简体" w:cs="方正仿宋简体" w:hint="eastAsia"/>
          <w:spacing w:val="9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ab/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 </w:t>
      </w: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pStyle w:val="a3"/>
        <w:spacing w:before="11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661A6F">
      <w:pPr>
        <w:tabs>
          <w:tab w:val="left" w:pos="6993"/>
        </w:tabs>
        <w:ind w:left="878" w:firstLineChars="100" w:firstLine="368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w w:val="115"/>
          <w:sz w:val="32"/>
          <w:szCs w:val="32"/>
          <w:lang w:eastAsia="zh-CN"/>
        </w:rPr>
        <w:t>申报单位：</w:t>
      </w:r>
      <w:r>
        <w:rPr>
          <w:rFonts w:ascii="方正仿宋简体" w:eastAsia="方正仿宋简体" w:hAnsi="方正仿宋简体" w:cs="方正仿宋简体" w:hint="eastAsia"/>
          <w:spacing w:val="21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ab/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 </w:t>
      </w: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pStyle w:val="a3"/>
        <w:spacing w:before="6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661A6F">
      <w:pPr>
        <w:tabs>
          <w:tab w:val="left" w:pos="6993"/>
        </w:tabs>
        <w:ind w:left="872" w:firstLineChars="100" w:firstLine="368"/>
        <w:rPr>
          <w:rFonts w:ascii="方正仿宋简体" w:eastAsia="方正仿宋简体" w:hAnsi="方正仿宋简体" w:cs="方正仿宋简体"/>
          <w:sz w:val="32"/>
          <w:szCs w:val="32"/>
          <w:u w:val="single"/>
          <w:lang w:eastAsia="zh-CN"/>
        </w:rPr>
        <w:sectPr w:rsidR="00242A68">
          <w:footerReference w:type="even" r:id="rId11"/>
          <w:footerReference w:type="default" r:id="rId12"/>
          <w:pgSz w:w="11930" w:h="16840"/>
          <w:pgMar w:top="1701" w:right="1417" w:bottom="1417" w:left="1417" w:header="0" w:footer="1134" w:gutter="0"/>
          <w:pgNumType w:fmt="numberInDash"/>
          <w:cols w:space="720"/>
        </w:sectPr>
      </w:pPr>
      <w:r>
        <w:rPr>
          <w:rFonts w:ascii="方正仿宋简体" w:eastAsia="方正仿宋简体" w:hAnsi="方正仿宋简体" w:cs="方正仿宋简体" w:hint="eastAsia"/>
          <w:w w:val="115"/>
          <w:sz w:val="32"/>
          <w:szCs w:val="32"/>
          <w:lang w:eastAsia="zh-CN"/>
        </w:rPr>
        <w:t>评审日期：</w:t>
      </w:r>
      <w:r>
        <w:rPr>
          <w:rFonts w:ascii="方正仿宋简体" w:eastAsia="方正仿宋简体" w:hAnsi="方正仿宋简体" w:cs="方正仿宋简体" w:hint="eastAsia"/>
          <w:spacing w:val="8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ab/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 </w:t>
      </w:r>
    </w:p>
    <w:tbl>
      <w:tblPr>
        <w:tblStyle w:val="TableNormal"/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239"/>
        <w:gridCol w:w="2224"/>
        <w:gridCol w:w="1302"/>
        <w:gridCol w:w="491"/>
        <w:gridCol w:w="2084"/>
        <w:gridCol w:w="226"/>
        <w:gridCol w:w="2498"/>
        <w:gridCol w:w="2738"/>
      </w:tblGrid>
      <w:tr w:rsidR="00242A68">
        <w:trPr>
          <w:trHeight w:val="431"/>
          <w:jc w:val="center"/>
        </w:trPr>
        <w:tc>
          <w:tcPr>
            <w:tcW w:w="13998" w:type="dxa"/>
            <w:gridSpan w:val="9"/>
            <w:vAlign w:val="center"/>
          </w:tcPr>
          <w:p w:rsidR="00242A68" w:rsidRDefault="00661A6F">
            <w:pPr>
              <w:pStyle w:val="TableParagraph"/>
              <w:spacing w:before="89"/>
              <w:ind w:left="16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lastRenderedPageBreak/>
              <w:t>一、工程基本情况</w:t>
            </w:r>
          </w:p>
        </w:tc>
      </w:tr>
      <w:tr w:rsidR="00242A68">
        <w:trPr>
          <w:trHeight w:val="474"/>
          <w:jc w:val="center"/>
        </w:trPr>
        <w:tc>
          <w:tcPr>
            <w:tcW w:w="2435" w:type="dxa"/>
            <w:gridSpan w:val="2"/>
            <w:vAlign w:val="center"/>
          </w:tcPr>
          <w:p w:rsidR="00242A68" w:rsidRDefault="00661A6F">
            <w:pPr>
              <w:pStyle w:val="TableParagraph"/>
              <w:ind w:left="31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建筑类型</w:t>
            </w:r>
          </w:p>
        </w:tc>
        <w:tc>
          <w:tcPr>
            <w:tcW w:w="11563" w:type="dxa"/>
            <w:gridSpan w:val="7"/>
            <w:vAlign w:val="center"/>
          </w:tcPr>
          <w:p w:rsidR="00242A68" w:rsidRDefault="00661A6F">
            <w:pPr>
              <w:pStyle w:val="TableParagraph"/>
              <w:tabs>
                <w:tab w:val="left" w:pos="3631"/>
                <w:tab w:val="left" w:pos="5283"/>
                <w:tab w:val="left" w:pos="9875"/>
              </w:tabs>
              <w:spacing w:before="87"/>
              <w:ind w:left="168"/>
              <w:rPr>
                <w:rFonts w:ascii="方正仿宋简体" w:eastAsia="方正仿宋简体" w:hAnsi="方正仿宋简体" w:cs="方正仿宋简体"/>
                <w:sz w:val="27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>口保障性住房</w:t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>口商品住房</w:t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>口公共建筑</w:t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>口农村及旅游景观项目</w:t>
            </w:r>
            <w:r>
              <w:rPr>
                <w:rFonts w:ascii="方正仿宋简体" w:eastAsia="方正仿宋简体" w:hAnsi="方正仿宋简体" w:cs="方正仿宋简体" w:hint="eastAsia"/>
                <w:w w:val="105"/>
                <w:position w:val="1"/>
                <w:sz w:val="27"/>
                <w:lang w:eastAsia="zh-CN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w w:val="105"/>
                <w:sz w:val="27"/>
                <w:lang w:eastAsia="zh-CN"/>
              </w:rPr>
              <w:t>口其他</w:t>
            </w:r>
          </w:p>
        </w:tc>
      </w:tr>
      <w:tr w:rsidR="00242A68">
        <w:trPr>
          <w:trHeight w:val="431"/>
          <w:jc w:val="center"/>
        </w:trPr>
        <w:tc>
          <w:tcPr>
            <w:tcW w:w="2435" w:type="dxa"/>
            <w:gridSpan w:val="2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用地规划许可证号</w:t>
            </w:r>
          </w:p>
        </w:tc>
        <w:tc>
          <w:tcPr>
            <w:tcW w:w="4017" w:type="dxa"/>
            <w:gridSpan w:val="3"/>
            <w:vAlign w:val="center"/>
          </w:tcPr>
          <w:p w:rsidR="00242A68" w:rsidRDefault="00242A68">
            <w:pPr>
              <w:pStyle w:val="TableParagraph"/>
              <w:spacing w:before="113"/>
              <w:rPr>
                <w:rFonts w:ascii="方正仿宋简体" w:eastAsia="方正仿宋简体" w:hAnsi="方正仿宋简体" w:cs="方正仿宋简体"/>
                <w:sz w:val="15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242A68" w:rsidRDefault="00661A6F">
            <w:pPr>
              <w:pStyle w:val="TableParagraph"/>
              <w:spacing w:before="113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建设工程规划许可证号</w:t>
            </w:r>
          </w:p>
        </w:tc>
        <w:tc>
          <w:tcPr>
            <w:tcW w:w="5236" w:type="dxa"/>
            <w:gridSpan w:val="2"/>
            <w:vAlign w:val="center"/>
          </w:tcPr>
          <w:p w:rsidR="00242A68" w:rsidRDefault="00242A68">
            <w:pPr>
              <w:pStyle w:val="TableParagraph"/>
              <w:spacing w:before="113"/>
              <w:rPr>
                <w:rFonts w:ascii="方正仿宋简体" w:eastAsia="方正仿宋简体" w:hAnsi="方正仿宋简体" w:cs="方正仿宋简体"/>
                <w:lang w:eastAsia="zh-CN"/>
              </w:rPr>
            </w:pPr>
          </w:p>
        </w:tc>
      </w:tr>
      <w:tr w:rsidR="00242A68">
        <w:trPr>
          <w:trHeight w:val="426"/>
          <w:jc w:val="center"/>
        </w:trPr>
        <w:tc>
          <w:tcPr>
            <w:tcW w:w="2435" w:type="dxa"/>
            <w:gridSpan w:val="2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依据的预评价标准</w:t>
            </w:r>
          </w:p>
        </w:tc>
        <w:tc>
          <w:tcPr>
            <w:tcW w:w="11563" w:type="dxa"/>
            <w:gridSpan w:val="7"/>
            <w:vAlign w:val="center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42A68">
        <w:trPr>
          <w:trHeight w:val="426"/>
          <w:jc w:val="center"/>
        </w:trPr>
        <w:tc>
          <w:tcPr>
            <w:tcW w:w="13998" w:type="dxa"/>
            <w:gridSpan w:val="9"/>
            <w:vAlign w:val="center"/>
          </w:tcPr>
          <w:p w:rsidR="00242A68" w:rsidRDefault="00661A6F">
            <w:pPr>
              <w:pStyle w:val="TableParagraph"/>
              <w:spacing w:before="89"/>
              <w:ind w:left="40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二、关键指标情况</w:t>
            </w:r>
          </w:p>
        </w:tc>
      </w:tr>
      <w:tr w:rsidR="00242A68">
        <w:trPr>
          <w:trHeight w:val="431"/>
          <w:jc w:val="center"/>
        </w:trPr>
        <w:tc>
          <w:tcPr>
            <w:tcW w:w="5961" w:type="dxa"/>
            <w:gridSpan w:val="4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指标</w:t>
            </w:r>
          </w:p>
        </w:tc>
        <w:tc>
          <w:tcPr>
            <w:tcW w:w="2575" w:type="dxa"/>
            <w:gridSpan w:val="2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单位</w:t>
            </w:r>
          </w:p>
        </w:tc>
        <w:tc>
          <w:tcPr>
            <w:tcW w:w="5462" w:type="dxa"/>
            <w:gridSpan w:val="3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  <w:lang w:eastAsia="zh-CN"/>
              </w:rPr>
              <w:t>数据（小数点后保留两位）</w:t>
            </w:r>
          </w:p>
        </w:tc>
      </w:tr>
      <w:tr w:rsidR="00242A68">
        <w:trPr>
          <w:trHeight w:val="431"/>
          <w:jc w:val="center"/>
        </w:trPr>
        <w:tc>
          <w:tcPr>
            <w:tcW w:w="5961" w:type="dxa"/>
            <w:gridSpan w:val="4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装配式建筑楼栋号</w:t>
            </w:r>
          </w:p>
        </w:tc>
        <w:tc>
          <w:tcPr>
            <w:tcW w:w="2575" w:type="dxa"/>
            <w:gridSpan w:val="2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  <w:sz w:val="25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3"/>
                <w:sz w:val="25"/>
              </w:rPr>
              <w:t>／</w:t>
            </w:r>
          </w:p>
        </w:tc>
        <w:tc>
          <w:tcPr>
            <w:tcW w:w="5462" w:type="dxa"/>
            <w:gridSpan w:val="3"/>
            <w:vAlign w:val="center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42A68">
        <w:trPr>
          <w:trHeight w:val="422"/>
          <w:jc w:val="center"/>
        </w:trPr>
        <w:tc>
          <w:tcPr>
            <w:tcW w:w="5961" w:type="dxa"/>
            <w:gridSpan w:val="4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装配式建筑面积</w:t>
            </w:r>
          </w:p>
        </w:tc>
        <w:tc>
          <w:tcPr>
            <w:tcW w:w="2575" w:type="dxa"/>
            <w:gridSpan w:val="2"/>
            <w:vAlign w:val="center"/>
          </w:tcPr>
          <w:p w:rsidR="00242A68" w:rsidRDefault="00661A6F">
            <w:pPr>
              <w:pStyle w:val="TableParagraph"/>
              <w:spacing w:line="312" w:lineRule="exact"/>
              <w:jc w:val="center"/>
              <w:rPr>
                <w:rFonts w:ascii="方正仿宋简体" w:eastAsia="方正仿宋简体" w:hAnsi="方正仿宋简体" w:cs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㎡</w:t>
            </w:r>
          </w:p>
        </w:tc>
        <w:tc>
          <w:tcPr>
            <w:tcW w:w="5462" w:type="dxa"/>
            <w:gridSpan w:val="3"/>
            <w:vAlign w:val="center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42A68">
        <w:trPr>
          <w:trHeight w:val="426"/>
          <w:jc w:val="center"/>
        </w:trPr>
        <w:tc>
          <w:tcPr>
            <w:tcW w:w="1196" w:type="dxa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  <w:w w:val="110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楼层</w:t>
            </w:r>
          </w:p>
        </w:tc>
        <w:tc>
          <w:tcPr>
            <w:tcW w:w="3463" w:type="dxa"/>
            <w:gridSpan w:val="2"/>
            <w:vAlign w:val="center"/>
          </w:tcPr>
          <w:p w:rsidR="00242A68" w:rsidRDefault="00661A6F">
            <w:pPr>
              <w:pStyle w:val="TableParagraph"/>
              <w:spacing w:before="104"/>
              <w:ind w:left="272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主体结构预制部品部件种类</w:t>
            </w:r>
          </w:p>
        </w:tc>
        <w:tc>
          <w:tcPr>
            <w:tcW w:w="3877" w:type="dxa"/>
            <w:gridSpan w:val="3"/>
            <w:vAlign w:val="center"/>
          </w:tcPr>
          <w:p w:rsidR="00242A68" w:rsidRDefault="00661A6F">
            <w:pPr>
              <w:pStyle w:val="TableParagraph"/>
              <w:spacing w:before="99"/>
              <w:ind w:left="119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围护墙和内隔墙预制部品部件种类</w:t>
            </w:r>
          </w:p>
        </w:tc>
        <w:tc>
          <w:tcPr>
            <w:tcW w:w="2724" w:type="dxa"/>
            <w:gridSpan w:val="2"/>
            <w:vAlign w:val="center"/>
          </w:tcPr>
          <w:p w:rsidR="00242A68" w:rsidRDefault="00661A6F">
            <w:pPr>
              <w:pStyle w:val="TableParagraph"/>
              <w:spacing w:before="94"/>
              <w:ind w:left="138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装修和设备管线采用项</w:t>
            </w:r>
          </w:p>
        </w:tc>
        <w:tc>
          <w:tcPr>
            <w:tcW w:w="2738" w:type="dxa"/>
            <w:vAlign w:val="center"/>
          </w:tcPr>
          <w:p w:rsidR="00242A68" w:rsidRDefault="00661A6F">
            <w:pPr>
              <w:pStyle w:val="TableParagraph"/>
              <w:spacing w:before="89"/>
              <w:ind w:left="635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鼓励项采用项</w:t>
            </w:r>
          </w:p>
        </w:tc>
      </w:tr>
      <w:tr w:rsidR="00242A68">
        <w:trPr>
          <w:trHeight w:val="916"/>
          <w:jc w:val="center"/>
        </w:trPr>
        <w:tc>
          <w:tcPr>
            <w:tcW w:w="1196" w:type="dxa"/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  <w:w w:val="110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 xml:space="preserve">1 </w:t>
            </w: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层</w:t>
            </w:r>
          </w:p>
        </w:tc>
        <w:tc>
          <w:tcPr>
            <w:tcW w:w="3463" w:type="dxa"/>
            <w:gridSpan w:val="2"/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24" w:type="dxa"/>
            <w:gridSpan w:val="2"/>
            <w:vMerge w:val="restart"/>
            <w:vAlign w:val="center"/>
          </w:tcPr>
          <w:p w:rsidR="00242A68" w:rsidRDefault="00661A6F">
            <w:pPr>
              <w:pStyle w:val="TableParagraph"/>
              <w:ind w:left="52"/>
              <w:jc w:val="both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口全装修</w:t>
            </w:r>
          </w:p>
          <w:p w:rsidR="00242A68" w:rsidRDefault="00661A6F">
            <w:pPr>
              <w:pStyle w:val="TableParagraph"/>
              <w:ind w:left="52"/>
              <w:jc w:val="both"/>
              <w:rPr>
                <w:rFonts w:ascii="方正仿宋简体" w:eastAsia="方正仿宋简体" w:hAnsi="方正仿宋简体" w:cs="方正仿宋简体"/>
                <w:w w:val="110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口干式工法楼面、地面</w:t>
            </w:r>
          </w:p>
          <w:p w:rsidR="00242A68" w:rsidRDefault="00661A6F">
            <w:pPr>
              <w:pStyle w:val="TableParagraph"/>
              <w:ind w:left="52"/>
              <w:jc w:val="both"/>
              <w:rPr>
                <w:rFonts w:ascii="方正仿宋简体" w:eastAsia="方正仿宋简体" w:hAnsi="方正仿宋简体" w:cs="方正仿宋简体"/>
                <w:w w:val="110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口集成厨房</w:t>
            </w:r>
          </w:p>
          <w:p w:rsidR="00242A68" w:rsidRDefault="00661A6F">
            <w:pPr>
              <w:pStyle w:val="TableParagraph"/>
              <w:ind w:left="52"/>
              <w:jc w:val="both"/>
              <w:rPr>
                <w:rFonts w:ascii="方正仿宋简体" w:eastAsia="方正仿宋简体" w:hAnsi="方正仿宋简体" w:cs="方正仿宋简体"/>
                <w:w w:val="110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口集成卫生间</w:t>
            </w:r>
          </w:p>
          <w:p w:rsidR="00242A68" w:rsidRDefault="00661A6F">
            <w:pPr>
              <w:pStyle w:val="TableParagraph"/>
              <w:ind w:left="52"/>
              <w:jc w:val="both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口管线分离</w:t>
            </w:r>
          </w:p>
        </w:tc>
        <w:tc>
          <w:tcPr>
            <w:tcW w:w="2738" w:type="dxa"/>
            <w:vMerge w:val="restart"/>
            <w:vAlign w:val="center"/>
          </w:tcPr>
          <w:p w:rsidR="00242A68" w:rsidRDefault="00661A6F">
            <w:pPr>
              <w:pStyle w:val="TableParagraph"/>
              <w:ind w:left="36"/>
              <w:jc w:val="both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口平面布置标准化</w:t>
            </w:r>
          </w:p>
          <w:p w:rsidR="00242A68" w:rsidRDefault="00661A6F">
            <w:pPr>
              <w:pStyle w:val="TableParagraph"/>
              <w:spacing w:before="35" w:line="261" w:lineRule="auto"/>
              <w:ind w:left="41" w:right="287" w:hanging="5"/>
              <w:jc w:val="both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2"/>
                <w:w w:val="95"/>
                <w:lang w:eastAsia="zh-CN"/>
              </w:rPr>
              <w:t>口预制构件与部品标准化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口节点标准化</w:t>
            </w:r>
          </w:p>
          <w:p w:rsidR="00242A68" w:rsidRDefault="00661A6F">
            <w:pPr>
              <w:pStyle w:val="TableParagraph"/>
              <w:spacing w:before="5" w:line="261" w:lineRule="auto"/>
              <w:ind w:left="46" w:right="1304"/>
              <w:jc w:val="both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口绿色建筑</w:t>
            </w:r>
          </w:p>
          <w:p w:rsidR="00242A68" w:rsidRDefault="00661A6F">
            <w:pPr>
              <w:pStyle w:val="TableParagraph"/>
              <w:spacing w:before="5" w:line="261" w:lineRule="auto"/>
              <w:ind w:left="46" w:right="1304"/>
              <w:jc w:val="both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9"/>
                <w:lang w:eastAsia="zh-CN"/>
              </w:rPr>
              <w:t>口</w:t>
            </w:r>
            <w:r>
              <w:rPr>
                <w:rFonts w:ascii="方正仿宋简体" w:eastAsia="方正仿宋简体" w:hAnsi="方正仿宋简体" w:cs="方正仿宋简体" w:hint="eastAsia"/>
                <w:spacing w:val="-19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lang w:eastAsia="zh-CN"/>
              </w:rPr>
              <w:t>BIM</w:t>
            </w:r>
            <w:r>
              <w:rPr>
                <w:rFonts w:ascii="方正仿宋简体" w:eastAsia="方正仿宋简体" w:hAnsi="方正仿宋简体" w:cs="方正仿宋简体" w:hint="eastAsia"/>
                <w:spacing w:val="-9"/>
                <w:sz w:val="21"/>
                <w:lang w:eastAsia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应用</w:t>
            </w:r>
          </w:p>
          <w:p w:rsidR="00242A68" w:rsidRDefault="00661A6F">
            <w:pPr>
              <w:pStyle w:val="TableParagraph"/>
              <w:spacing w:before="5" w:line="261" w:lineRule="auto"/>
              <w:ind w:left="46" w:right="1304"/>
              <w:jc w:val="both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口智能化应用口绿色施工</w:t>
            </w: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 xml:space="preserve"> </w:t>
            </w:r>
          </w:p>
          <w:p w:rsidR="00242A68" w:rsidRDefault="00661A6F">
            <w:pPr>
              <w:pStyle w:val="TableParagraph"/>
              <w:spacing w:before="5" w:line="261" w:lineRule="auto"/>
              <w:ind w:left="46" w:right="1304"/>
              <w:jc w:val="both"/>
              <w:rPr>
                <w:rFonts w:ascii="方正仿宋简体" w:eastAsia="方正仿宋简体" w:hAnsi="方正仿宋简体" w:cs="方正仿宋简体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lang w:eastAsia="zh-CN"/>
              </w:rPr>
              <w:t>口工程总承包</w:t>
            </w:r>
          </w:p>
        </w:tc>
      </w:tr>
      <w:tr w:rsidR="00242A68">
        <w:trPr>
          <w:trHeight w:val="1036"/>
          <w:jc w:val="center"/>
        </w:trPr>
        <w:tc>
          <w:tcPr>
            <w:tcW w:w="1196" w:type="dxa"/>
            <w:tcBorders>
              <w:bottom w:val="single" w:sz="2" w:space="0" w:color="000000"/>
            </w:tcBorders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  <w:w w:val="110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 xml:space="preserve">2 </w:t>
            </w: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层</w:t>
            </w:r>
          </w:p>
        </w:tc>
        <w:tc>
          <w:tcPr>
            <w:tcW w:w="3463" w:type="dxa"/>
            <w:gridSpan w:val="2"/>
            <w:tcBorders>
              <w:bottom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77" w:type="dxa"/>
            <w:gridSpan w:val="3"/>
            <w:tcBorders>
              <w:bottom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  <w:vAlign w:val="center"/>
          </w:tcPr>
          <w:p w:rsidR="00242A68" w:rsidRDefault="00242A68">
            <w:pPr>
              <w:rPr>
                <w:rFonts w:ascii="方正仿宋简体" w:eastAsia="方正仿宋简体" w:hAnsi="方正仿宋简体" w:cs="方正仿宋简体"/>
                <w:sz w:val="2"/>
                <w:szCs w:val="2"/>
              </w:rPr>
            </w:pPr>
          </w:p>
        </w:tc>
        <w:tc>
          <w:tcPr>
            <w:tcW w:w="2738" w:type="dxa"/>
            <w:vMerge/>
            <w:tcBorders>
              <w:top w:val="nil"/>
            </w:tcBorders>
            <w:vAlign w:val="center"/>
          </w:tcPr>
          <w:p w:rsidR="00242A68" w:rsidRDefault="00242A68">
            <w:pPr>
              <w:rPr>
                <w:rFonts w:ascii="方正仿宋简体" w:eastAsia="方正仿宋简体" w:hAnsi="方正仿宋简体" w:cs="方正仿宋简体"/>
                <w:sz w:val="2"/>
                <w:szCs w:val="2"/>
              </w:rPr>
            </w:pPr>
          </w:p>
        </w:tc>
      </w:tr>
      <w:tr w:rsidR="00242A68">
        <w:trPr>
          <w:trHeight w:val="772"/>
          <w:jc w:val="center"/>
        </w:trPr>
        <w:tc>
          <w:tcPr>
            <w:tcW w:w="1196" w:type="dxa"/>
            <w:tcBorders>
              <w:top w:val="single" w:sz="2" w:space="0" w:color="000000"/>
            </w:tcBorders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  <w:w w:val="110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3-</w:t>
            </w:r>
            <w:r>
              <w:rPr>
                <w:rFonts w:ascii="方正仿宋简体" w:eastAsia="方正仿宋简体" w:hAnsi="方正仿宋简体" w:cs="方正仿宋简体" w:hint="eastAsia"/>
                <w:w w:val="110"/>
                <w:lang w:eastAsia="zh-CN"/>
              </w:rPr>
              <w:t>X</w:t>
            </w: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层</w:t>
            </w:r>
          </w:p>
        </w:tc>
        <w:tc>
          <w:tcPr>
            <w:tcW w:w="3463" w:type="dxa"/>
            <w:gridSpan w:val="2"/>
            <w:tcBorders>
              <w:top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77" w:type="dxa"/>
            <w:gridSpan w:val="3"/>
            <w:tcBorders>
              <w:top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  <w:vAlign w:val="center"/>
          </w:tcPr>
          <w:p w:rsidR="00242A68" w:rsidRDefault="00242A68">
            <w:pPr>
              <w:rPr>
                <w:rFonts w:ascii="方正仿宋简体" w:eastAsia="方正仿宋简体" w:hAnsi="方正仿宋简体" w:cs="方正仿宋简体"/>
                <w:sz w:val="2"/>
                <w:szCs w:val="2"/>
              </w:rPr>
            </w:pPr>
          </w:p>
        </w:tc>
        <w:tc>
          <w:tcPr>
            <w:tcW w:w="2738" w:type="dxa"/>
            <w:vMerge/>
            <w:tcBorders>
              <w:top w:val="nil"/>
            </w:tcBorders>
            <w:vAlign w:val="center"/>
          </w:tcPr>
          <w:p w:rsidR="00242A68" w:rsidRDefault="00242A68">
            <w:pPr>
              <w:rPr>
                <w:rFonts w:ascii="方正仿宋简体" w:eastAsia="方正仿宋简体" w:hAnsi="方正仿宋简体" w:cs="方正仿宋简体"/>
                <w:sz w:val="2"/>
                <w:szCs w:val="2"/>
              </w:rPr>
            </w:pPr>
          </w:p>
        </w:tc>
      </w:tr>
      <w:tr w:rsidR="00242A68">
        <w:trPr>
          <w:trHeight w:val="849"/>
          <w:jc w:val="center"/>
        </w:trPr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  <w:w w:val="110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屋面层</w:t>
            </w:r>
          </w:p>
        </w:tc>
        <w:tc>
          <w:tcPr>
            <w:tcW w:w="3463" w:type="dxa"/>
            <w:gridSpan w:val="2"/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77" w:type="dxa"/>
            <w:gridSpan w:val="3"/>
            <w:tcBorders>
              <w:right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  <w:vAlign w:val="center"/>
          </w:tcPr>
          <w:p w:rsidR="00242A68" w:rsidRDefault="00242A68">
            <w:pPr>
              <w:rPr>
                <w:rFonts w:ascii="方正仿宋简体" w:eastAsia="方正仿宋简体" w:hAnsi="方正仿宋简体" w:cs="方正仿宋简体"/>
                <w:sz w:val="2"/>
                <w:szCs w:val="2"/>
              </w:rPr>
            </w:pPr>
          </w:p>
        </w:tc>
        <w:tc>
          <w:tcPr>
            <w:tcW w:w="2738" w:type="dxa"/>
            <w:vMerge/>
            <w:tcBorders>
              <w:top w:val="nil"/>
            </w:tcBorders>
            <w:vAlign w:val="center"/>
          </w:tcPr>
          <w:p w:rsidR="00242A68" w:rsidRDefault="00242A68">
            <w:pPr>
              <w:rPr>
                <w:rFonts w:ascii="方正仿宋简体" w:eastAsia="方正仿宋简体" w:hAnsi="方正仿宋简体" w:cs="方正仿宋简体"/>
                <w:sz w:val="2"/>
                <w:szCs w:val="2"/>
              </w:rPr>
            </w:pPr>
          </w:p>
        </w:tc>
      </w:tr>
      <w:tr w:rsidR="00242A68">
        <w:trPr>
          <w:trHeight w:val="753"/>
          <w:jc w:val="center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A68" w:rsidRDefault="00661A6F">
            <w:pPr>
              <w:pStyle w:val="TableParagraph"/>
              <w:jc w:val="center"/>
              <w:rPr>
                <w:rFonts w:ascii="方正仿宋简体" w:eastAsia="方正仿宋简体" w:hAnsi="方正仿宋简体" w:cs="方正仿宋简体"/>
                <w:w w:val="110"/>
              </w:rPr>
            </w:pPr>
            <w:r>
              <w:rPr>
                <w:rFonts w:ascii="方正仿宋简体" w:eastAsia="方正仿宋简体" w:hAnsi="方正仿宋简体" w:cs="方正仿宋简体" w:hint="eastAsia"/>
                <w:w w:val="110"/>
              </w:rPr>
              <w:t>………</w:t>
            </w:r>
          </w:p>
        </w:tc>
        <w:tc>
          <w:tcPr>
            <w:tcW w:w="3463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77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jc w:val="bot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24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</w:tbl>
    <w:p w:rsidR="00242A68" w:rsidRDefault="00242A68">
      <w:pPr>
        <w:rPr>
          <w:lang w:eastAsia="zh-CN"/>
        </w:rPr>
        <w:sectPr w:rsidR="00242A68">
          <w:footerReference w:type="even" r:id="rId13"/>
          <w:footerReference w:type="default" r:id="rId14"/>
          <w:pgSz w:w="16840" w:h="11930" w:orient="landscape"/>
          <w:pgMar w:top="1417" w:right="1701" w:bottom="1417" w:left="1417" w:header="0" w:footer="907" w:gutter="0"/>
          <w:pgNumType w:fmt="numberInDash"/>
          <w:cols w:space="0"/>
        </w:sectPr>
      </w:pP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20"/>
        </w:rPr>
      </w:pPr>
    </w:p>
    <w:tbl>
      <w:tblPr>
        <w:tblStyle w:val="TableNormal"/>
        <w:tblpPr w:leftFromText="180" w:rightFromText="180" w:vertAnchor="page" w:horzAnchor="margin" w:tblpXSpec="center" w:tblpY="1156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278"/>
        <w:gridCol w:w="4236"/>
        <w:gridCol w:w="2027"/>
        <w:gridCol w:w="5250"/>
      </w:tblGrid>
      <w:tr w:rsidR="00242A68">
        <w:trPr>
          <w:trHeight w:val="436"/>
        </w:trPr>
        <w:tc>
          <w:tcPr>
            <w:tcW w:w="13968" w:type="dxa"/>
            <w:gridSpan w:val="5"/>
          </w:tcPr>
          <w:p w:rsidR="00242A68" w:rsidRDefault="00661A6F">
            <w:pPr>
              <w:pStyle w:val="TableParagraph"/>
              <w:spacing w:before="84"/>
              <w:ind w:left="53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三、评审情况</w:t>
            </w:r>
          </w:p>
        </w:tc>
      </w:tr>
      <w:tr w:rsidR="00242A68">
        <w:trPr>
          <w:trHeight w:val="426"/>
        </w:trPr>
        <w:tc>
          <w:tcPr>
            <w:tcW w:w="1177" w:type="dxa"/>
          </w:tcPr>
          <w:p w:rsidR="00242A68" w:rsidRDefault="00661A6F">
            <w:pPr>
              <w:pStyle w:val="TableParagraph"/>
              <w:spacing w:before="74"/>
              <w:ind w:left="205" w:right="192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专家组</w:t>
            </w:r>
          </w:p>
        </w:tc>
        <w:tc>
          <w:tcPr>
            <w:tcW w:w="1278" w:type="dxa"/>
          </w:tcPr>
          <w:p w:rsidR="00242A68" w:rsidRDefault="00661A6F">
            <w:pPr>
              <w:pStyle w:val="TableParagraph"/>
              <w:spacing w:before="70"/>
              <w:ind w:left="398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姓名</w:t>
            </w:r>
          </w:p>
        </w:tc>
        <w:tc>
          <w:tcPr>
            <w:tcW w:w="4236" w:type="dxa"/>
          </w:tcPr>
          <w:p w:rsidR="00242A68" w:rsidRDefault="00661A6F">
            <w:pPr>
              <w:pStyle w:val="TableParagraph"/>
              <w:spacing w:before="74"/>
              <w:ind w:left="1861" w:right="1837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专业</w:t>
            </w:r>
          </w:p>
        </w:tc>
        <w:tc>
          <w:tcPr>
            <w:tcW w:w="2027" w:type="dxa"/>
          </w:tcPr>
          <w:p w:rsidR="00242A68" w:rsidRDefault="00661A6F">
            <w:pPr>
              <w:pStyle w:val="TableParagraph"/>
              <w:spacing w:before="74"/>
              <w:ind w:left="483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职务／职称</w:t>
            </w:r>
          </w:p>
        </w:tc>
        <w:tc>
          <w:tcPr>
            <w:tcW w:w="5250" w:type="dxa"/>
          </w:tcPr>
          <w:p w:rsidR="00242A68" w:rsidRDefault="00661A6F">
            <w:pPr>
              <w:pStyle w:val="TableParagraph"/>
              <w:spacing w:before="84"/>
              <w:ind w:left="2363" w:right="2348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签名</w:t>
            </w:r>
          </w:p>
        </w:tc>
      </w:tr>
      <w:tr w:rsidR="00242A68">
        <w:trPr>
          <w:trHeight w:val="431"/>
        </w:trPr>
        <w:tc>
          <w:tcPr>
            <w:tcW w:w="1177" w:type="dxa"/>
          </w:tcPr>
          <w:p w:rsidR="00242A68" w:rsidRDefault="00661A6F">
            <w:pPr>
              <w:pStyle w:val="TableParagraph"/>
              <w:spacing w:before="74"/>
              <w:ind w:left="205" w:right="183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组长</w:t>
            </w:r>
          </w:p>
        </w:tc>
        <w:tc>
          <w:tcPr>
            <w:tcW w:w="1278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4236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027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5250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42A68">
        <w:trPr>
          <w:trHeight w:val="426"/>
        </w:trPr>
        <w:tc>
          <w:tcPr>
            <w:tcW w:w="1177" w:type="dxa"/>
          </w:tcPr>
          <w:p w:rsidR="00242A68" w:rsidRDefault="00661A6F">
            <w:pPr>
              <w:pStyle w:val="TableParagraph"/>
              <w:spacing w:before="74"/>
              <w:ind w:left="205" w:right="178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lastRenderedPageBreak/>
              <w:t>组员</w:t>
            </w:r>
          </w:p>
        </w:tc>
        <w:tc>
          <w:tcPr>
            <w:tcW w:w="1278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4236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027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5250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42A68">
        <w:trPr>
          <w:trHeight w:val="426"/>
        </w:trPr>
        <w:tc>
          <w:tcPr>
            <w:tcW w:w="1177" w:type="dxa"/>
          </w:tcPr>
          <w:p w:rsidR="00242A68" w:rsidRDefault="00661A6F">
            <w:pPr>
              <w:pStyle w:val="TableParagraph"/>
              <w:spacing w:before="74"/>
              <w:ind w:left="205" w:right="178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组员</w:t>
            </w:r>
          </w:p>
        </w:tc>
        <w:tc>
          <w:tcPr>
            <w:tcW w:w="1278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4236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027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5250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42A68">
        <w:trPr>
          <w:trHeight w:val="426"/>
        </w:trPr>
        <w:tc>
          <w:tcPr>
            <w:tcW w:w="1177" w:type="dxa"/>
          </w:tcPr>
          <w:p w:rsidR="00242A68" w:rsidRDefault="00661A6F">
            <w:pPr>
              <w:pStyle w:val="TableParagraph"/>
              <w:spacing w:before="74"/>
              <w:ind w:left="205" w:right="178"/>
              <w:jc w:val="center"/>
              <w:rPr>
                <w:rFonts w:ascii="方正仿宋简体" w:eastAsia="方正仿宋简体" w:hAnsi="方正仿宋简体" w:cs="方正仿宋简体"/>
                <w:w w:val="105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组员</w:t>
            </w:r>
          </w:p>
        </w:tc>
        <w:tc>
          <w:tcPr>
            <w:tcW w:w="1278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4236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027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5250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42A68">
        <w:trPr>
          <w:trHeight w:val="426"/>
        </w:trPr>
        <w:tc>
          <w:tcPr>
            <w:tcW w:w="1177" w:type="dxa"/>
          </w:tcPr>
          <w:p w:rsidR="00242A68" w:rsidRDefault="00661A6F">
            <w:pPr>
              <w:pStyle w:val="TableParagraph"/>
              <w:spacing w:before="74"/>
              <w:ind w:left="205" w:right="178"/>
              <w:jc w:val="center"/>
              <w:rPr>
                <w:rFonts w:ascii="方正仿宋简体" w:eastAsia="方正仿宋简体" w:hAnsi="方正仿宋简体" w:cs="方正仿宋简体"/>
                <w:w w:val="105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</w:rPr>
              <w:t>组员</w:t>
            </w:r>
          </w:p>
        </w:tc>
        <w:tc>
          <w:tcPr>
            <w:tcW w:w="1278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4236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027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5250" w:type="dxa"/>
          </w:tcPr>
          <w:p w:rsidR="00242A68" w:rsidRDefault="00242A68">
            <w:pPr>
              <w:pStyle w:val="TableParagraph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42A68">
        <w:trPr>
          <w:trHeight w:val="4419"/>
        </w:trPr>
        <w:tc>
          <w:tcPr>
            <w:tcW w:w="13968" w:type="dxa"/>
            <w:gridSpan w:val="5"/>
          </w:tcPr>
          <w:p w:rsidR="00242A68" w:rsidRDefault="00661A6F">
            <w:pPr>
              <w:pStyle w:val="TableParagraph"/>
              <w:spacing w:before="84"/>
              <w:ind w:right="6040"/>
              <w:jc w:val="center"/>
              <w:rPr>
                <w:rFonts w:ascii="方正仿宋简体" w:eastAsia="方正仿宋简体" w:hAnsi="方正仿宋简体" w:cs="方正仿宋简体"/>
                <w:w w:val="105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  <w:sz w:val="32"/>
                <w:szCs w:val="32"/>
                <w:lang w:eastAsia="zh-CN"/>
              </w:rPr>
              <w:t xml:space="preserve">                                        </w:t>
            </w:r>
          </w:p>
          <w:p w:rsidR="00242A68" w:rsidRDefault="00661A6F">
            <w:pPr>
              <w:pStyle w:val="TableParagraph"/>
              <w:spacing w:before="84"/>
              <w:ind w:right="6040"/>
              <w:jc w:val="both"/>
              <w:rPr>
                <w:rFonts w:ascii="方正黑体简体" w:eastAsia="方正黑体简体" w:hAnsi="方正黑体简体" w:cs="方正黑体简体"/>
                <w:w w:val="105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105"/>
                <w:sz w:val="32"/>
                <w:szCs w:val="32"/>
                <w:lang w:eastAsia="zh-CN"/>
              </w:rPr>
              <w:t xml:space="preserve">                                      </w:t>
            </w:r>
          </w:p>
          <w:p w:rsidR="00242A68" w:rsidRDefault="00661A6F">
            <w:pPr>
              <w:pStyle w:val="TableParagraph"/>
              <w:rPr>
                <w:rFonts w:ascii="方正黑体简体" w:eastAsia="方正黑体简体" w:hAnsi="方正黑体简体" w:cs="方正黑体简体"/>
                <w:w w:val="105"/>
                <w:sz w:val="32"/>
                <w:szCs w:val="32"/>
                <w:lang w:eastAsia="zh-CN"/>
              </w:rPr>
            </w:pPr>
            <w:r>
              <w:rPr>
                <w:rFonts w:ascii="方正黑体简体" w:eastAsia="方正黑体简体" w:hAnsi="方正黑体简体" w:cs="方正黑体简体" w:hint="eastAsia"/>
                <w:w w:val="105"/>
                <w:sz w:val="32"/>
                <w:szCs w:val="32"/>
                <w:lang w:eastAsia="zh-CN"/>
              </w:rPr>
              <w:t xml:space="preserve">                                                           </w:t>
            </w:r>
            <w:r>
              <w:rPr>
                <w:rFonts w:ascii="方正小标宋简体" w:eastAsia="方正小标宋简体" w:hAnsi="方正小标宋简体" w:cs="方正小标宋简体" w:hint="eastAsia"/>
                <w:w w:val="10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w w:val="105"/>
                <w:sz w:val="32"/>
                <w:szCs w:val="32"/>
                <w:lang w:eastAsia="zh-CN"/>
              </w:rPr>
              <w:t>专家组评审意见</w:t>
            </w:r>
          </w:p>
          <w:p w:rsidR="00242A68" w:rsidRDefault="00242A68">
            <w:pPr>
              <w:pStyle w:val="TableParagraph"/>
              <w:rPr>
                <w:rFonts w:ascii="方正黑体简体" w:eastAsia="方正黑体简体" w:hAnsi="方正黑体简体" w:cs="方正黑体简体"/>
                <w:w w:val="105"/>
                <w:sz w:val="32"/>
                <w:szCs w:val="32"/>
                <w:lang w:eastAsia="zh-CN"/>
              </w:rPr>
            </w:pPr>
          </w:p>
          <w:p w:rsidR="00242A68" w:rsidRDefault="00661A6F">
            <w:pPr>
              <w:pStyle w:val="TableParagraph"/>
              <w:ind w:firstLineChars="200" w:firstLine="640"/>
              <w:rPr>
                <w:rFonts w:ascii="方正仿宋简体" w:eastAsia="方正仿宋简体" w:hAnsi="方正仿宋简体" w:cs="方正仿宋简体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CN"/>
              </w:rPr>
              <w:t>经评审，专家组认为：</w:t>
            </w:r>
          </w:p>
          <w:p w:rsidR="00242A68" w:rsidRDefault="00661A6F">
            <w:pPr>
              <w:pStyle w:val="TableParagraph"/>
              <w:ind w:firstLineChars="200" w:firstLine="605"/>
              <w:rPr>
                <w:rFonts w:ascii="方正仿宋简体" w:eastAsia="方正仿宋简体" w:hAnsi="方正仿宋简体" w:cs="方正仿宋简体"/>
                <w:sz w:val="32"/>
                <w:u w:val="single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w w:val="95"/>
                <w:sz w:val="32"/>
                <w:szCs w:val="32"/>
                <w:u w:val="single"/>
                <w:lang w:eastAsia="zh-CN"/>
              </w:rPr>
              <w:t xml:space="preserve">  </w:t>
            </w:r>
            <w:r>
              <w:rPr>
                <w:rFonts w:ascii="方正仿宋简体" w:eastAsia="方正仿宋简体" w:hAnsi="方正仿宋简体" w:cs="方正仿宋简体"/>
                <w:w w:val="95"/>
                <w:sz w:val="32"/>
                <w:szCs w:val="32"/>
                <w:u w:val="single"/>
                <w:lang w:eastAsia="zh-CN"/>
              </w:rPr>
              <w:t xml:space="preserve">                            </w:t>
            </w:r>
            <w:r>
              <w:rPr>
                <w:rFonts w:ascii="方正仿宋简体" w:eastAsia="方正仿宋简体" w:hAnsi="方正仿宋简体" w:cs="方正仿宋简体" w:hint="eastAsia"/>
                <w:w w:val="95"/>
                <w:sz w:val="32"/>
                <w:szCs w:val="32"/>
                <w:u w:val="single"/>
                <w:lang w:eastAsia="zh-CN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w w:val="95"/>
                <w:sz w:val="32"/>
                <w:szCs w:val="32"/>
                <w:lang w:eastAsia="zh-CN"/>
              </w:rPr>
              <w:t>项目</w:t>
            </w:r>
            <w:r>
              <w:rPr>
                <w:rFonts w:ascii="方正仿宋简体" w:eastAsia="方正仿宋简体" w:hAnsi="方正仿宋简体" w:cs="方正仿宋简体" w:hint="eastAsia"/>
                <w:w w:val="95"/>
                <w:sz w:val="32"/>
                <w:szCs w:val="32"/>
                <w:u w:val="single"/>
                <w:lang w:eastAsia="zh-CN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w w:val="95"/>
                <w:sz w:val="32"/>
                <w:szCs w:val="32"/>
                <w:lang w:eastAsia="zh-CN"/>
              </w:rPr>
              <w:t>栋按设计文件计算的装配率为</w:t>
            </w:r>
            <w:r>
              <w:rPr>
                <w:rFonts w:ascii="方正仿宋简体" w:eastAsia="方正仿宋简体" w:hAnsi="方正仿宋简体" w:cs="方正仿宋简体" w:hint="eastAsia"/>
                <w:w w:val="95"/>
                <w:sz w:val="32"/>
                <w:szCs w:val="32"/>
                <w:u w:val="single"/>
                <w:lang w:eastAsia="zh-CN"/>
              </w:rPr>
              <w:t xml:space="preserve">      </w:t>
            </w:r>
            <w:r>
              <w:rPr>
                <w:rFonts w:ascii="方正仿宋简体" w:eastAsia="方正仿宋简体" w:hAnsi="方正仿宋简体" w:cs="方正仿宋简体" w:hint="eastAsia"/>
                <w:w w:val="85"/>
                <w:sz w:val="32"/>
                <w:szCs w:val="32"/>
                <w:lang w:eastAsia="zh-CN"/>
              </w:rPr>
              <w:t>％，（未达到／达到）山东省《</w:t>
            </w:r>
            <w:r>
              <w:rPr>
                <w:rFonts w:ascii="方正仿宋简体" w:eastAsia="方正仿宋简体" w:hAnsi="方正仿宋简体" w:cs="方正仿宋简体" w:hint="eastAsia"/>
                <w:spacing w:val="-14"/>
                <w:w w:val="85"/>
                <w:sz w:val="32"/>
                <w:szCs w:val="32"/>
                <w:lang w:eastAsia="zh-CN"/>
              </w:rPr>
              <w:t>装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CN"/>
              </w:rPr>
              <w:t>配式建筑评价标准》要求，预评价等级为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u w:val="single"/>
                <w:lang w:eastAsia="zh-CN"/>
              </w:rPr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CN"/>
              </w:rPr>
              <w:t>。</w:t>
            </w:r>
          </w:p>
        </w:tc>
      </w:tr>
    </w:tbl>
    <w:p w:rsidR="00242A68" w:rsidRDefault="00242A68">
      <w:pPr>
        <w:tabs>
          <w:tab w:val="left" w:pos="638"/>
        </w:tabs>
        <w:rPr>
          <w:lang w:eastAsia="zh-CN"/>
        </w:rPr>
        <w:sectPr w:rsidR="00242A68">
          <w:footerReference w:type="even" r:id="rId15"/>
          <w:footerReference w:type="default" r:id="rId16"/>
          <w:pgSz w:w="16840" w:h="11930" w:orient="landscape"/>
          <w:pgMar w:top="1701" w:right="1417" w:bottom="1417" w:left="1417" w:header="0" w:footer="1020" w:gutter="0"/>
          <w:pgNumType w:fmt="numberInDash"/>
          <w:cols w:space="720"/>
        </w:sectPr>
      </w:pPr>
    </w:p>
    <w:p w:rsidR="00242A68" w:rsidRDefault="00661A6F">
      <w:pPr>
        <w:spacing w:before="218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lastRenderedPageBreak/>
        <w:t>附件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3</w:t>
      </w:r>
    </w:p>
    <w:p w:rsidR="00242A68" w:rsidRDefault="00242A68">
      <w:pPr>
        <w:pStyle w:val="1"/>
        <w:ind w:left="0"/>
        <w:jc w:val="center"/>
        <w:rPr>
          <w:lang w:eastAsia="zh-CN"/>
        </w:rPr>
      </w:pPr>
    </w:p>
    <w:p w:rsidR="00242A68" w:rsidRDefault="00661A6F">
      <w:pPr>
        <w:pStyle w:val="1"/>
        <w:ind w:left="0"/>
        <w:jc w:val="center"/>
        <w:rPr>
          <w:rFonts w:ascii="方正小标宋简体" w:eastAsia="方正小标宋简体" w:hAnsi="方正小标宋简体" w:cs="方正小标宋简体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lang w:eastAsia="zh-CN"/>
        </w:rPr>
        <w:t>济宁市装配式建筑项目设计阶段</w:t>
      </w:r>
    </w:p>
    <w:p w:rsidR="00242A68" w:rsidRDefault="00661A6F">
      <w:pPr>
        <w:pStyle w:val="1"/>
        <w:ind w:left="0"/>
        <w:jc w:val="center"/>
        <w:rPr>
          <w:rFonts w:ascii="方正小标宋简体" w:eastAsia="方正小标宋简体" w:hAnsi="方正小标宋简体" w:cs="方正小标宋简体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lang w:eastAsia="zh-CN"/>
        </w:rPr>
        <w:t>预评价意见书</w:t>
      </w: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20"/>
          <w:lang w:eastAsia="zh-CN"/>
        </w:rPr>
      </w:pPr>
    </w:p>
    <w:p w:rsidR="00242A68" w:rsidRDefault="00242A68">
      <w:pPr>
        <w:tabs>
          <w:tab w:val="left" w:pos="1896"/>
          <w:tab w:val="left" w:pos="6031"/>
        </w:tabs>
        <w:jc w:val="both"/>
        <w:rPr>
          <w:rFonts w:ascii="方正仿宋简体" w:eastAsia="方正仿宋简体" w:hAnsi="方正仿宋简体" w:cs="方正仿宋简体"/>
          <w:w w:val="90"/>
          <w:sz w:val="32"/>
          <w:szCs w:val="32"/>
          <w:u w:val="single"/>
          <w:lang w:eastAsia="zh-CN"/>
        </w:rPr>
      </w:pPr>
    </w:p>
    <w:p w:rsidR="00242A68" w:rsidRDefault="00661A6F">
      <w:pPr>
        <w:tabs>
          <w:tab w:val="left" w:pos="1896"/>
          <w:tab w:val="left" w:pos="6031"/>
        </w:tabs>
        <w:spacing w:line="480" w:lineRule="auto"/>
        <w:jc w:val="both"/>
        <w:rPr>
          <w:rFonts w:ascii="方正仿宋简体" w:eastAsia="方正仿宋简体" w:hAnsi="方正仿宋简体" w:cs="方正仿宋简体"/>
          <w:i/>
          <w:iCs/>
          <w:w w:val="90"/>
          <w:sz w:val="32"/>
          <w:szCs w:val="32"/>
          <w:u w:val="single"/>
          <w:lang w:eastAsia="zh-CN"/>
        </w:rPr>
      </w:pPr>
      <w:r>
        <w:rPr>
          <w:rFonts w:ascii="方正仿宋简体" w:eastAsia="方正仿宋简体" w:hAnsi="方正仿宋简体" w:cs="方正仿宋简体" w:hint="eastAsia"/>
          <w:w w:val="90"/>
          <w:sz w:val="32"/>
          <w:szCs w:val="32"/>
          <w:u w:val="single"/>
          <w:lang w:eastAsia="zh-CN"/>
        </w:rPr>
        <w:t xml:space="preserve">                        </w:t>
      </w:r>
      <w:r>
        <w:rPr>
          <w:rFonts w:ascii="方正仿宋简体" w:eastAsia="方正仿宋简体" w:hAnsi="方正仿宋简体" w:cs="方正仿宋简体" w:hint="eastAsia"/>
          <w:w w:val="90"/>
          <w:sz w:val="32"/>
          <w:szCs w:val="32"/>
          <w:u w:val="single"/>
          <w:lang w:eastAsia="zh-CN"/>
        </w:rPr>
        <w:t xml:space="preserve">      </w:t>
      </w:r>
      <w:r>
        <w:rPr>
          <w:rFonts w:ascii="方正仿宋简体" w:eastAsia="方正仿宋简体" w:hAnsi="方正仿宋简体" w:cs="方正仿宋简体" w:hint="eastAsia"/>
          <w:w w:val="90"/>
          <w:sz w:val="32"/>
          <w:szCs w:val="32"/>
          <w:lang w:eastAsia="zh-CN"/>
        </w:rPr>
        <w:t>：</w:t>
      </w:r>
    </w:p>
    <w:p w:rsidR="00242A68" w:rsidRDefault="00661A6F">
      <w:pPr>
        <w:tabs>
          <w:tab w:val="left" w:pos="1896"/>
          <w:tab w:val="left" w:pos="6031"/>
        </w:tabs>
        <w:spacing w:line="480" w:lineRule="auto"/>
        <w:ind w:firstLine="629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根据你单位提交的</w:t>
      </w:r>
      <w:r>
        <w:rPr>
          <w:rFonts w:ascii="方正仿宋简体" w:eastAsia="方正仿宋简体" w:hAnsi="方正仿宋简体" w:cs="方正仿宋简体" w:hint="eastAsia"/>
          <w:spacing w:val="-41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41"/>
          <w:sz w:val="32"/>
          <w:szCs w:val="32"/>
          <w:u w:val="single"/>
          <w:lang w:eastAsia="zh-CN"/>
        </w:rPr>
        <w:t xml:space="preserve">                     </w:t>
      </w:r>
      <w:r>
        <w:rPr>
          <w:rFonts w:ascii="方正仿宋简体" w:eastAsia="方正仿宋简体" w:hAnsi="方正仿宋简体" w:cs="方正仿宋简体" w:hint="eastAsia"/>
          <w:spacing w:val="-41"/>
          <w:sz w:val="32"/>
          <w:szCs w:val="32"/>
          <w:u w:val="single"/>
          <w:lang w:eastAsia="zh-CN"/>
        </w:rPr>
        <w:t xml:space="preserve">         </w:t>
      </w:r>
      <w:r>
        <w:rPr>
          <w:rFonts w:ascii="方正仿宋简体" w:eastAsia="方正仿宋简体" w:hAnsi="方正仿宋简体" w:cs="方正仿宋简体" w:hint="eastAsia"/>
          <w:spacing w:val="17"/>
          <w:sz w:val="32"/>
          <w:szCs w:val="32"/>
          <w:lang w:eastAsia="zh-CN"/>
        </w:rPr>
        <w:t>项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目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 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栋的装配式建筑预评价申报材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  <w:lang w:eastAsia="zh-CN"/>
        </w:rPr>
        <w:t>料</w:t>
      </w:r>
      <w:r>
        <w:rPr>
          <w:rFonts w:ascii="方正仿宋简体" w:eastAsia="方正仿宋简体" w:hAnsi="方正仿宋简体" w:cs="方正仿宋简体" w:hint="eastAsia"/>
          <w:spacing w:val="20"/>
          <w:sz w:val="32"/>
          <w:szCs w:val="32"/>
          <w:lang w:eastAsia="zh-CN"/>
        </w:rPr>
        <w:t>，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经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方正仿宋简体" w:eastAsia="方正仿宋简体" w:hAnsi="方正仿宋简体" w:cs="方正仿宋简体"/>
          <w:sz w:val="32"/>
          <w:szCs w:val="32"/>
          <w:u w:val="single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年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方正仿宋简体" w:eastAsia="方正仿宋简体" w:hAnsi="方正仿宋简体" w:cs="方正仿宋简体"/>
          <w:sz w:val="32"/>
          <w:szCs w:val="32"/>
          <w:u w:val="single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月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方正仿宋简体" w:eastAsia="方正仿宋简体" w:hAnsi="方正仿宋简体" w:cs="方正仿宋简体"/>
          <w:sz w:val="32"/>
          <w:szCs w:val="32"/>
          <w:u w:val="single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日组织专家评审认为：</w:t>
      </w:r>
    </w:p>
    <w:p w:rsidR="00242A68" w:rsidRDefault="00661A6F">
      <w:pPr>
        <w:pStyle w:val="a3"/>
        <w:tabs>
          <w:tab w:val="left" w:pos="3969"/>
          <w:tab w:val="left" w:pos="4116"/>
        </w:tabs>
        <w:spacing w:line="480" w:lineRule="auto"/>
        <w:ind w:firstLine="775"/>
        <w:jc w:val="both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ab/>
      </w:r>
      <w:r>
        <w:rPr>
          <w:rFonts w:ascii="方正仿宋简体" w:eastAsia="方正仿宋简体" w:hAnsi="方正仿宋简体" w:cs="方正仿宋简体" w:hint="eastAsia"/>
          <w:spacing w:val="42"/>
          <w:sz w:val="32"/>
          <w:szCs w:val="32"/>
          <w:lang w:eastAsia="zh-CN"/>
        </w:rPr>
        <w:t>项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目</w:t>
      </w:r>
      <w:r>
        <w:rPr>
          <w:rFonts w:ascii="方正仿宋简体" w:eastAsia="方正仿宋简体" w:hAnsi="方正仿宋简体" w:cs="方正仿宋简体" w:hint="eastAsia"/>
          <w:spacing w:val="-50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50"/>
          <w:sz w:val="32"/>
          <w:szCs w:val="32"/>
          <w:u w:val="single"/>
          <w:lang w:eastAsia="zh-CN"/>
        </w:rPr>
        <w:t xml:space="preserve">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栋按设计文件计算的装配率为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%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，（未达到／达到）山东省《装配式建筑评价标准</w:t>
      </w:r>
      <w:r>
        <w:rPr>
          <w:rFonts w:ascii="方正仿宋简体" w:eastAsia="方正仿宋简体" w:hAnsi="方正仿宋简体" w:cs="方正仿宋简体" w:hint="eastAsia"/>
          <w:spacing w:val="-12"/>
          <w:sz w:val="32"/>
          <w:szCs w:val="32"/>
          <w:lang w:eastAsia="zh-CN"/>
        </w:rPr>
        <w:t>》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要求，预评价等级为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  <w:lang w:eastAsia="zh-CN"/>
        </w:rPr>
        <w:t xml:space="preserve">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。</w:t>
      </w: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</w:p>
    <w:p w:rsidR="00242A68" w:rsidRDefault="00661A6F">
      <w:pPr>
        <w:pStyle w:val="a3"/>
        <w:spacing w:before="233"/>
        <w:ind w:right="113"/>
        <w:jc w:val="right"/>
        <w:rPr>
          <w:rFonts w:ascii="方正仿宋简体" w:eastAsia="方正仿宋简体" w:hAnsi="方正仿宋简体" w:cs="方正仿宋简体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w w:val="95"/>
          <w:sz w:val="32"/>
          <w:szCs w:val="32"/>
          <w:lang w:eastAsia="zh-CN"/>
        </w:rPr>
        <w:t>济宁市住房和城乡建设局建筑节能与科技科</w:t>
      </w:r>
    </w:p>
    <w:p w:rsidR="00242A68" w:rsidRDefault="00661A6F">
      <w:pPr>
        <w:spacing w:before="183"/>
        <w:ind w:left="3803" w:right="110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w w:val="90"/>
          <w:sz w:val="32"/>
          <w:szCs w:val="32"/>
          <w:lang w:eastAsia="zh-CN"/>
        </w:rPr>
        <w:t xml:space="preserve"> </w:t>
      </w:r>
      <w:r>
        <w:rPr>
          <w:rFonts w:ascii="方正仿宋简体" w:eastAsia="方正仿宋简体" w:hAnsi="方正仿宋简体" w:cs="方正仿宋简体" w:hint="eastAsia"/>
          <w:w w:val="95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w w:val="95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w w:val="95"/>
          <w:sz w:val="32"/>
          <w:szCs w:val="32"/>
          <w:lang w:eastAsia="zh-CN"/>
        </w:rPr>
        <w:t xml:space="preserve">  </w:t>
      </w:r>
      <w:r>
        <w:rPr>
          <w:rFonts w:ascii="方正仿宋简体" w:eastAsia="方正仿宋简体" w:hAnsi="方正仿宋简体" w:cs="方正仿宋简体" w:hint="eastAsia"/>
          <w:w w:val="90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w w:val="90"/>
          <w:sz w:val="32"/>
          <w:szCs w:val="32"/>
          <w:lang w:eastAsia="zh-CN"/>
        </w:rPr>
        <w:t xml:space="preserve">   </w:t>
      </w:r>
      <w:r>
        <w:rPr>
          <w:rFonts w:ascii="方正仿宋简体" w:eastAsia="方正仿宋简体" w:hAnsi="方正仿宋简体" w:cs="方正仿宋简体" w:hint="eastAsia"/>
          <w:w w:val="90"/>
          <w:sz w:val="32"/>
          <w:szCs w:val="32"/>
        </w:rPr>
        <w:t>日</w:t>
      </w:r>
    </w:p>
    <w:p w:rsidR="00242A68" w:rsidRDefault="00242A68">
      <w:pPr>
        <w:pStyle w:val="a3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242A68" w:rsidRDefault="00242A68">
      <w:pPr>
        <w:tabs>
          <w:tab w:val="left" w:pos="6545"/>
        </w:tabs>
        <w:spacing w:before="249"/>
        <w:ind w:left="108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242A68">
      <w:footerReference w:type="even" r:id="rId17"/>
      <w:pgSz w:w="11930" w:h="16840"/>
      <w:pgMar w:top="1701" w:right="1417" w:bottom="1417" w:left="1417" w:header="0" w:footer="107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6F" w:rsidRDefault="00661A6F">
      <w:r>
        <w:separator/>
      </w:r>
    </w:p>
  </w:endnote>
  <w:endnote w:type="continuationSeparator" w:id="0">
    <w:p w:rsidR="00661A6F" w:rsidRDefault="0066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 Sun">
    <w:altName w:val="Segoe Print"/>
    <w:charset w:val="00"/>
    <w:family w:val="swiss"/>
    <w:pitch w:val="default"/>
    <w:sig w:usb0="00000000" w:usb1="00000000" w:usb2="00000010" w:usb3="00000000" w:csb0="0002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9" type="#_x0000_t202" style="position:absolute;margin-left:0;margin-top:0;width:2in;height:2in;z-index:251662336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A68" w:rsidRDefault="00661A6F">
                <w:pPr>
                  <w:pStyle w:val="a4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914970">
                  <w:rPr>
                    <w:noProof/>
                    <w:lang w:eastAsia="zh-CN"/>
                  </w:rPr>
                  <w:t>- 2 -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3"/>
      <w:spacing w:line="14" w:lineRule="auto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3" type="#_x0000_t202" style="position:absolute;margin-left:0;margin-top:0;width:2in;height:2in;z-index:25166643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A68" w:rsidRDefault="00661A6F">
                <w:pPr>
                  <w:pStyle w:val="a4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914970">
                  <w:rPr>
                    <w:noProof/>
                    <w:lang w:eastAsia="zh-CN"/>
                  </w:rPr>
                  <w:t>- 12 -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8" type="#_x0000_t202" style="position:absolute;margin-left:0;margin-top:0;width:2in;height:2in;z-index:251661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A68" w:rsidRDefault="00661A6F">
                <w:pPr>
                  <w:pStyle w:val="a4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914970">
                  <w:rPr>
                    <w:noProof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3075" type="#_x0000_t202" style="position:absolute;margin-left:92.8pt;margin-top:0;width:2in;height:2in;z-index:251658240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242A68" w:rsidRDefault="00242A68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4"/>
      <w:tabs>
        <w:tab w:val="clear" w:pos="4153"/>
        <w:tab w:val="left" w:pos="8186"/>
      </w:tabs>
    </w:pP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0;margin-top:771.65pt;width:21pt;height:11.45pt;z-index:250261504;mso-position-horizontal:center;mso-position-horizontal-relative:margin;mso-position-vertical-relative:page;mso-width-relative:page;mso-height-relative:page" filled="f" stroked="f">
          <v:textbox inset="0,0,0,0">
            <w:txbxContent>
              <w:p w:rsidR="00242A68" w:rsidRDefault="00661A6F">
                <w:pPr>
                  <w:spacing w:before="13"/>
                  <w:ind w:left="20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w w:val="105"/>
                    <w:sz w:val="17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914970">
                  <w:rPr>
                    <w:rFonts w:ascii="Times New Roman"/>
                    <w:noProof/>
                    <w:w w:val="105"/>
                    <w:sz w:val="17"/>
                  </w:rPr>
                  <w:t>- 8 -</w:t>
                </w:r>
                <w:r>
                  <w:fldChar w:fldCharType="end"/>
                </w:r>
                <w:r>
                  <w:rPr>
                    <w:rFonts w:ascii="Times New Roman"/>
                    <w:w w:val="105"/>
                    <w:sz w:val="17"/>
                  </w:rPr>
                  <w:t xml:space="preserve"> -</w:t>
                </w:r>
              </w:p>
            </w:txbxContent>
          </v:textbox>
          <w10:wrap anchorx="margin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242A68">
    <w:pPr>
      <w:pStyle w:val="a4"/>
      <w:rPr>
        <w:lang w:eastAsia="zh-CN"/>
      </w:rPr>
    </w:pPr>
  </w:p>
  <w:p w:rsidR="00242A68" w:rsidRDefault="00661A6F">
    <w:pPr>
      <w:pStyle w:val="a3"/>
      <w:spacing w:line="14" w:lineRule="auto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0" type="#_x0000_t202" style="position:absolute;margin-left:0;margin-top:0;width:2in;height:2in;z-index:25166336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A68" w:rsidRDefault="00661A6F">
                <w:pPr>
                  <w:pStyle w:val="a4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914970">
                  <w:rPr>
                    <w:noProof/>
                    <w:lang w:eastAsia="zh-CN"/>
                  </w:rPr>
                  <w:t>- 7 -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7" type="#_x0000_t202" style="position:absolute;margin-left:0;margin-top:0;width:2in;height:2in;z-index:25166848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A68" w:rsidRDefault="00661A6F">
                <w:pPr>
                  <w:pStyle w:val="a4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914970">
                  <w:rPr>
                    <w:noProof/>
                    <w:lang w:eastAsia="zh-CN"/>
                  </w:rPr>
                  <w:t>- 8 -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4"/>
      <w:rPr>
        <w:lang w:eastAsia="zh-CN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6" type="#_x0000_t202" style="position:absolute;margin-left:0;margin-top:0;width:2in;height:2in;z-index:251667456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A68" w:rsidRDefault="00661A6F">
                <w:pPr>
                  <w:pStyle w:val="a4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914970">
                  <w:rPr>
                    <w:noProof/>
                    <w:lang w:eastAsia="zh-CN"/>
                  </w:rPr>
                  <w:t>- 9 -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242A68" w:rsidRDefault="00242A68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1" type="#_x0000_t202" style="position:absolute;margin-left:0;margin-top:0;width:2in;height:2in;z-index:25166438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A68" w:rsidRDefault="00661A6F">
                <w:pPr>
                  <w:pStyle w:val="a4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914970">
                  <w:rPr>
                    <w:noProof/>
                    <w:lang w:eastAsia="zh-CN"/>
                  </w:rPr>
                  <w:t>- 10 -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3077" type="#_x0000_t202" style="position:absolute;margin-left:63.25pt;margin-top:521.2pt;width:19.6pt;height:11.45pt;z-index:-253053952;mso-position-horizontal-relative:page;mso-position-vertical-relative:page;mso-width-relative:page;mso-height-relative:page" filled="f" stroked="f">
          <v:textbox inset="0,0,0,0">
            <w:txbxContent>
              <w:p w:rsidR="00242A68" w:rsidRDefault="00661A6F">
                <w:pPr>
                  <w:tabs>
                    <w:tab w:val="left" w:pos="341"/>
                  </w:tabs>
                  <w:spacing w:before="13"/>
                  <w:ind w:left="20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w w:val="60"/>
                    <w:sz w:val="17"/>
                  </w:rPr>
                  <w:t>-12</w:t>
                </w:r>
                <w:r>
                  <w:rPr>
                    <w:rFonts w:ascii="Times New Roman"/>
                    <w:w w:val="60"/>
                    <w:sz w:val="17"/>
                  </w:rPr>
                  <w:tab/>
                  <w:t>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661A6F">
    <w:pPr>
      <w:pStyle w:val="a3"/>
      <w:spacing w:line="14" w:lineRule="auto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2" type="#_x0000_t202" style="position:absolute;margin-left:0;margin-top:0;width:2in;height:2in;z-index:25166540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A68" w:rsidRDefault="00661A6F">
                <w:pPr>
                  <w:pStyle w:val="a4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914970">
                  <w:rPr>
                    <w:noProof/>
                    <w:lang w:eastAsia="zh-CN"/>
                  </w:rPr>
                  <w:t>- 11 -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6F" w:rsidRDefault="00661A6F">
      <w:r>
        <w:separator/>
      </w:r>
    </w:p>
  </w:footnote>
  <w:footnote w:type="continuationSeparator" w:id="0">
    <w:p w:rsidR="00661A6F" w:rsidRDefault="0066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68" w:rsidRDefault="00242A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220"/>
  <w:drawingGridVerticalSpacing w:val="-7946"/>
  <w:noPunctuationKerning/>
  <w:characterSpacingControl w:val="doNotCompress"/>
  <w:hdrShapeDefaults>
    <o:shapedefaults v:ext="edit" spidmax="309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ADB"/>
    <w:rsid w:val="001F7A31"/>
    <w:rsid w:val="00242A68"/>
    <w:rsid w:val="00304119"/>
    <w:rsid w:val="00661A6F"/>
    <w:rsid w:val="006A6F29"/>
    <w:rsid w:val="006F3A66"/>
    <w:rsid w:val="00914970"/>
    <w:rsid w:val="009B30D9"/>
    <w:rsid w:val="00A657FD"/>
    <w:rsid w:val="00AA5B8E"/>
    <w:rsid w:val="00AF6FFD"/>
    <w:rsid w:val="00BA36B8"/>
    <w:rsid w:val="00E9334B"/>
    <w:rsid w:val="00F42ADB"/>
    <w:rsid w:val="04483C7A"/>
    <w:rsid w:val="075A3482"/>
    <w:rsid w:val="096E03FB"/>
    <w:rsid w:val="0A663B95"/>
    <w:rsid w:val="0AF6053D"/>
    <w:rsid w:val="0ECD0357"/>
    <w:rsid w:val="10DF54C8"/>
    <w:rsid w:val="12AD2C97"/>
    <w:rsid w:val="12EF74D9"/>
    <w:rsid w:val="150E06DA"/>
    <w:rsid w:val="17A21947"/>
    <w:rsid w:val="196731F3"/>
    <w:rsid w:val="199C57DA"/>
    <w:rsid w:val="1AB90019"/>
    <w:rsid w:val="1BFA03EB"/>
    <w:rsid w:val="216B5061"/>
    <w:rsid w:val="23740907"/>
    <w:rsid w:val="276C22E1"/>
    <w:rsid w:val="2794159E"/>
    <w:rsid w:val="28187386"/>
    <w:rsid w:val="28250A83"/>
    <w:rsid w:val="29702451"/>
    <w:rsid w:val="2C266712"/>
    <w:rsid w:val="2C344DAE"/>
    <w:rsid w:val="312B09CF"/>
    <w:rsid w:val="32342C03"/>
    <w:rsid w:val="324840B2"/>
    <w:rsid w:val="32BB45BD"/>
    <w:rsid w:val="32F71CB2"/>
    <w:rsid w:val="36755B3F"/>
    <w:rsid w:val="36D270CD"/>
    <w:rsid w:val="37856729"/>
    <w:rsid w:val="38860D52"/>
    <w:rsid w:val="3C4C6872"/>
    <w:rsid w:val="3C710751"/>
    <w:rsid w:val="3C7C7D8D"/>
    <w:rsid w:val="3CFA4F63"/>
    <w:rsid w:val="3D9B4DD5"/>
    <w:rsid w:val="40DD0561"/>
    <w:rsid w:val="471704A9"/>
    <w:rsid w:val="4940092E"/>
    <w:rsid w:val="4A161DC4"/>
    <w:rsid w:val="4A5076CA"/>
    <w:rsid w:val="4D133730"/>
    <w:rsid w:val="4E2F4B2F"/>
    <w:rsid w:val="4F4E53A1"/>
    <w:rsid w:val="504053B0"/>
    <w:rsid w:val="53D53CB5"/>
    <w:rsid w:val="54CB541D"/>
    <w:rsid w:val="55241F2C"/>
    <w:rsid w:val="568B5B12"/>
    <w:rsid w:val="58550C9B"/>
    <w:rsid w:val="587B2CF2"/>
    <w:rsid w:val="6204261B"/>
    <w:rsid w:val="675A7442"/>
    <w:rsid w:val="67E42D0A"/>
    <w:rsid w:val="6B927793"/>
    <w:rsid w:val="6E3D1BAA"/>
    <w:rsid w:val="71060CF1"/>
    <w:rsid w:val="7274420A"/>
    <w:rsid w:val="742E26A5"/>
    <w:rsid w:val="788C298B"/>
    <w:rsid w:val="7B2F5017"/>
    <w:rsid w:val="7E8759EC"/>
    <w:rsid w:val="7EA24C01"/>
    <w:rsid w:val="7EB209F1"/>
    <w:rsid w:val="7F53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8"/>
    <o:shapelayout v:ext="edit">
      <o:idmap v:ext="edit" data="1"/>
    </o:shapelayout>
  </w:shapeDefaults>
  <w:decimalSymbol w:val="."/>
  <w:listSeparator w:val=","/>
  <w14:docId w14:val="12240632"/>
  <w15:docId w15:val="{28E08332-7D74-404D-99A5-0C030944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="35"/>
      <w:ind w:left="1119"/>
      <w:outlineLvl w:val="0"/>
    </w:pPr>
    <w:rPr>
      <w:sz w:val="46"/>
      <w:szCs w:val="46"/>
    </w:rPr>
  </w:style>
  <w:style w:type="paragraph" w:styleId="2">
    <w:name w:val="heading 2"/>
    <w:basedOn w:val="a"/>
    <w:next w:val="a"/>
    <w:uiPriority w:val="9"/>
    <w:unhideWhenUsed/>
    <w:qFormat/>
    <w:pPr>
      <w:spacing w:before="1"/>
      <w:ind w:left="219" w:right="125" w:firstLine="1"/>
      <w:jc w:val="center"/>
      <w:outlineLvl w:val="1"/>
    </w:pPr>
    <w:rPr>
      <w:sz w:val="43"/>
      <w:szCs w:val="43"/>
    </w:rPr>
  </w:style>
  <w:style w:type="paragraph" w:styleId="3">
    <w:name w:val="heading 3"/>
    <w:basedOn w:val="a"/>
    <w:next w:val="a"/>
    <w:uiPriority w:val="9"/>
    <w:unhideWhenUsed/>
    <w:qFormat/>
    <w:pPr>
      <w:spacing w:before="1"/>
      <w:ind w:right="128"/>
      <w:jc w:val="center"/>
      <w:outlineLvl w:val="2"/>
    </w:pPr>
    <w:rPr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spacing w:line="349" w:lineRule="exact"/>
      <w:ind w:left="2012" w:hanging="41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 Sun" w:eastAsia="Sim Sun" w:hAnsi="Times New Roman" w:cs="Sim Sun"/>
      <w:color w:val="000000"/>
      <w:sz w:val="24"/>
      <w:szCs w:val="24"/>
    </w:rPr>
  </w:style>
  <w:style w:type="paragraph" w:customStyle="1" w:styleId="CM19">
    <w:name w:val="CM19"/>
    <w:basedOn w:val="Default"/>
    <w:next w:val="Default"/>
    <w:qFormat/>
    <w:rPr>
      <w:rFonts w:cs="Times New Roman"/>
      <w:color w:val="auto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4110" textRotate="1"/>
    <customShpInfo spid="_x0000_s4097"/>
    <customShpInfo spid="_x0000_s4111" textRotate="1"/>
    <customShpInfo spid="_x0000_s4098"/>
    <customShpInfo spid="_x0000_s4112" textRotate="1"/>
    <customShpInfo spid="_x0000_s4099"/>
    <customShpInfo spid="_x0000_s4113" textRotate="1"/>
    <customShpInfo spid="_x0000_s4114" textRotate="1"/>
    <customShpInfo spid="_x0000_s4100"/>
    <customShpInfo spid="_x0000_s4120" textRotate="1"/>
    <customShpInfo spid="_x0000_s4121" textRotate="1"/>
    <customShpInfo spid="_x0000_s4116" textRotate="1"/>
    <customShpInfo spid="_x0000_s4115" textRotate="1"/>
    <customShpInfo spid="_x0000_s4101"/>
    <customShpInfo spid="_x0000_s411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474</Words>
  <Characters>2705</Characters>
  <Application>Microsoft Office Word</Application>
  <DocSecurity>0</DocSecurity>
  <Lines>22</Lines>
  <Paragraphs>6</Paragraphs>
  <ScaleCrop>false</ScaleCrop>
  <Company>xt256.com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7</cp:revision>
  <cp:lastPrinted>2020-06-16T01:47:00Z</cp:lastPrinted>
  <dcterms:created xsi:type="dcterms:W3CDTF">2020-04-01T03:36:00Z</dcterms:created>
  <dcterms:modified xsi:type="dcterms:W3CDTF">2020-06-16T06:20:00Z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